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32729" w14:textId="77777777" w:rsidR="002A6D8C" w:rsidRPr="00D41863" w:rsidRDefault="00000000">
      <w:pPr>
        <w:spacing w:line="240" w:lineRule="auto"/>
        <w:jc w:val="center"/>
        <w:rPr>
          <w:rFonts w:ascii="Garamond" w:eastAsia="Inter" w:hAnsi="Garamond" w:cs="Inter"/>
          <w:b/>
        </w:rPr>
      </w:pPr>
      <w:r w:rsidRPr="00D41863">
        <w:rPr>
          <w:rFonts w:ascii="Garamond" w:eastAsia="Inter" w:hAnsi="Garamond" w:cs="Inter"/>
          <w:b/>
        </w:rPr>
        <w:t>INFORMATIVA PRIVACY</w:t>
      </w:r>
    </w:p>
    <w:p w14:paraId="4BE236EC" w14:textId="77777777" w:rsidR="002A6D8C" w:rsidRPr="00D41863" w:rsidRDefault="00000000">
      <w:pPr>
        <w:spacing w:line="240" w:lineRule="auto"/>
        <w:jc w:val="center"/>
        <w:rPr>
          <w:rFonts w:ascii="Garamond" w:eastAsia="Inter" w:hAnsi="Garamond" w:cs="Inter"/>
          <w:b/>
          <w:color w:val="000000"/>
        </w:rPr>
      </w:pPr>
      <w:r w:rsidRPr="00D41863">
        <w:rPr>
          <w:rFonts w:ascii="Garamond" w:eastAsia="Inter" w:hAnsi="Garamond" w:cs="Inter"/>
          <w:b/>
          <w:color w:val="000000"/>
        </w:rPr>
        <w:t>AI SENSI DELL'ART. 13 DEL REGOLAMENTO (UE) 2016/679 SUL TRATTAMENTO DEI DATI PERSONALI DEI SOGGETTI CHE SEGNALA</w:t>
      </w:r>
      <w:r w:rsidRPr="00D41863">
        <w:rPr>
          <w:rFonts w:ascii="Garamond" w:eastAsia="Inter" w:hAnsi="Garamond" w:cs="Inter"/>
          <w:b/>
        </w:rPr>
        <w:t>NO</w:t>
      </w:r>
      <w:r w:rsidRPr="00D41863">
        <w:rPr>
          <w:rFonts w:ascii="Garamond" w:eastAsia="Inter" w:hAnsi="Garamond" w:cs="Inter"/>
          <w:b/>
          <w:color w:val="000000"/>
        </w:rPr>
        <w:t xml:space="preserve"> ILLECITI</w:t>
      </w:r>
      <w:r w:rsidRPr="00D41863">
        <w:rPr>
          <w:rFonts w:ascii="Garamond" w:eastAsia="Inter" w:hAnsi="Garamond" w:cs="Inter"/>
          <w:b/>
        </w:rPr>
        <w:t xml:space="preserve"> </w:t>
      </w:r>
      <w:r w:rsidRPr="00D41863">
        <w:rPr>
          <w:rFonts w:ascii="Garamond" w:eastAsia="Inter" w:hAnsi="Garamond" w:cs="Inter"/>
          <w:b/>
          <w:color w:val="000000"/>
        </w:rPr>
        <w:t>(ART. 54-BIS D.LGS. N. 165/2001)</w:t>
      </w:r>
    </w:p>
    <w:p w14:paraId="0FE40C67" w14:textId="77777777" w:rsidR="00D41863" w:rsidRDefault="00D41863" w:rsidP="00D41863">
      <w:pPr>
        <w:spacing w:line="240" w:lineRule="auto"/>
        <w:jc w:val="both"/>
        <w:rPr>
          <w:rFonts w:ascii="Garamond" w:eastAsia="Inter" w:hAnsi="Garamond" w:cs="Inter"/>
          <w:color w:val="000000"/>
        </w:rPr>
      </w:pPr>
    </w:p>
    <w:p w14:paraId="5E7FDEAF" w14:textId="67E67A05" w:rsidR="00D41863" w:rsidRPr="00D41863" w:rsidRDefault="00D41863" w:rsidP="00D41863">
      <w:pPr>
        <w:spacing w:line="240" w:lineRule="auto"/>
        <w:jc w:val="both"/>
        <w:rPr>
          <w:rFonts w:ascii="Garamond" w:eastAsia="Inter" w:hAnsi="Garamond" w:cs="Inter"/>
          <w:color w:val="000000"/>
        </w:rPr>
      </w:pPr>
      <w:r w:rsidRPr="00D41863">
        <w:rPr>
          <w:rFonts w:ascii="Garamond" w:eastAsia="Inter" w:hAnsi="Garamond" w:cs="Inter"/>
          <w:color w:val="000000"/>
        </w:rPr>
        <w:t>Gentile Collega,</w:t>
      </w:r>
    </w:p>
    <w:p w14:paraId="6A8EBD62" w14:textId="76784E21" w:rsidR="00D41863" w:rsidRPr="00D41863" w:rsidRDefault="00D41863" w:rsidP="00D41863">
      <w:pPr>
        <w:spacing w:line="240" w:lineRule="auto"/>
        <w:jc w:val="both"/>
        <w:rPr>
          <w:rFonts w:ascii="Garamond" w:eastAsia="Inter" w:hAnsi="Garamond" w:cs="Inter"/>
          <w:color w:val="000000"/>
        </w:rPr>
      </w:pPr>
      <w:r w:rsidRPr="00D41863">
        <w:rPr>
          <w:rFonts w:ascii="Garamond" w:eastAsia="Inter" w:hAnsi="Garamond" w:cs="Inter"/>
          <w:color w:val="000000"/>
        </w:rPr>
        <w:t xml:space="preserve">nel rispetto della normativa in materia di protezione dei dati personali di cui al Regolamento UE 2016/679 (di seguito, per brevità, “GDPR”) e del d. lgs. 196/2003 (di seguito, per brevità, “Codice privacy”) e </w:t>
      </w:r>
      <w:proofErr w:type="spellStart"/>
      <w:r w:rsidRPr="00D41863">
        <w:rPr>
          <w:rFonts w:ascii="Garamond" w:eastAsia="Inter" w:hAnsi="Garamond" w:cs="Inter"/>
          <w:color w:val="000000"/>
        </w:rPr>
        <w:t>ss.mm.ii</w:t>
      </w:r>
      <w:proofErr w:type="spellEnd"/>
      <w:r w:rsidRPr="00D41863">
        <w:rPr>
          <w:rFonts w:ascii="Garamond" w:eastAsia="Inter" w:hAnsi="Garamond" w:cs="Inter"/>
          <w:color w:val="000000"/>
        </w:rPr>
        <w:t>., con la presente</w:t>
      </w:r>
      <w:r w:rsidR="005712A0">
        <w:rPr>
          <w:rFonts w:ascii="Garamond" w:eastAsia="Inter" w:hAnsi="Garamond" w:cs="Inter"/>
          <w:color w:val="000000"/>
        </w:rPr>
        <w:t xml:space="preserve"> l</w:t>
      </w:r>
      <w:r w:rsidR="00CD028C">
        <w:rPr>
          <w:rFonts w:ascii="Garamond" w:eastAsia="Inter" w:hAnsi="Garamond" w:cs="Inter"/>
          <w:color w:val="000000"/>
        </w:rPr>
        <w:t>’</w:t>
      </w:r>
      <w:r w:rsidR="005712A0">
        <w:rPr>
          <w:rFonts w:ascii="Garamond" w:eastAsia="Inter" w:hAnsi="Garamond" w:cs="Inter"/>
          <w:color w:val="000000"/>
        </w:rPr>
        <w:t>Ordin</w:t>
      </w:r>
      <w:r w:rsidR="00CD028C">
        <w:rPr>
          <w:rFonts w:ascii="Garamond" w:eastAsia="Inter" w:hAnsi="Garamond" w:cs="Inter"/>
          <w:color w:val="000000"/>
        </w:rPr>
        <w:t>e</w:t>
      </w:r>
      <w:r w:rsidR="005712A0">
        <w:rPr>
          <w:rFonts w:ascii="Garamond" w:eastAsia="Inter" w:hAnsi="Garamond" w:cs="Inter"/>
          <w:color w:val="000000"/>
        </w:rPr>
        <w:t xml:space="preserve"> della Professione di Ostetrica</w:t>
      </w:r>
      <w:r w:rsidR="00CD028C">
        <w:rPr>
          <w:rFonts w:ascii="Garamond" w:eastAsia="Inter" w:hAnsi="Garamond" w:cs="Inter"/>
          <w:color w:val="000000"/>
        </w:rPr>
        <w:t xml:space="preserve"> della Provincia di </w:t>
      </w:r>
      <w:r w:rsidR="007C0342">
        <w:rPr>
          <w:rFonts w:ascii="Garamond" w:eastAsia="Inter" w:hAnsi="Garamond" w:cs="Inter"/>
          <w:color w:val="000000"/>
        </w:rPr>
        <w:t>Perugia</w:t>
      </w:r>
      <w:r w:rsidRPr="00D41863">
        <w:rPr>
          <w:rFonts w:ascii="Garamond" w:eastAsia="Inter" w:hAnsi="Garamond" w:cs="Inter"/>
          <w:color w:val="000000"/>
        </w:rPr>
        <w:t xml:space="preserve"> intende </w:t>
      </w:r>
      <w:proofErr w:type="spellStart"/>
      <w:r w:rsidRPr="00D41863">
        <w:rPr>
          <w:rFonts w:ascii="Garamond" w:eastAsia="Inter" w:hAnsi="Garamond" w:cs="Inter"/>
          <w:color w:val="000000"/>
        </w:rPr>
        <w:t>fornirLe</w:t>
      </w:r>
      <w:proofErr w:type="spellEnd"/>
      <w:r w:rsidRPr="00D41863">
        <w:rPr>
          <w:rFonts w:ascii="Garamond" w:eastAsia="Inter" w:hAnsi="Garamond" w:cs="Inter"/>
          <w:color w:val="000000"/>
        </w:rPr>
        <w:t xml:space="preserve"> le informazioni sul trattamento dei dati personali realizzato nell’ambito della propria attività istituzionale preordinata alla attuazione della disciplina di cui al d.lgs. 24/2023 (c.d. “whistleblowing”),  di </w:t>
      </w:r>
      <w:r w:rsidRPr="005712A0">
        <w:rPr>
          <w:rFonts w:ascii="Garamond" w:eastAsia="Inter" w:hAnsi="Garamond" w:cs="Inter"/>
          <w:i/>
          <w:iCs/>
          <w:color w:val="000000"/>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r w:rsidRPr="00D41863">
        <w:rPr>
          <w:rFonts w:ascii="Garamond" w:eastAsia="Inter" w:hAnsi="Garamond" w:cs="Inter"/>
          <w:color w:val="000000"/>
        </w:rPr>
        <w:t>.</w:t>
      </w:r>
    </w:p>
    <w:p w14:paraId="02E3EA3E" w14:textId="60174159" w:rsidR="002A6D8C" w:rsidRDefault="00D41863" w:rsidP="00D41863">
      <w:pPr>
        <w:spacing w:line="240" w:lineRule="auto"/>
        <w:jc w:val="both"/>
        <w:rPr>
          <w:rFonts w:ascii="Garamond" w:eastAsia="Inter" w:hAnsi="Garamond" w:cs="Inter"/>
          <w:b/>
          <w:bCs/>
          <w:color w:val="000000"/>
        </w:rPr>
      </w:pPr>
      <w:r>
        <w:rPr>
          <w:rFonts w:ascii="Garamond" w:eastAsia="Inter" w:hAnsi="Garamond" w:cs="Inter"/>
          <w:b/>
          <w:bCs/>
          <w:color w:val="000000"/>
        </w:rPr>
        <w:t>TITOLARE DEL TRATTAMENTO</w:t>
      </w:r>
    </w:p>
    <w:p w14:paraId="320A5385" w14:textId="4D912160" w:rsidR="005712A0" w:rsidRDefault="00D41863" w:rsidP="00D41863">
      <w:pPr>
        <w:spacing w:line="240" w:lineRule="auto"/>
        <w:jc w:val="both"/>
        <w:rPr>
          <w:rFonts w:ascii="Garamond" w:eastAsia="Inter" w:hAnsi="Garamond" w:cs="Inter"/>
          <w:color w:val="000000"/>
        </w:rPr>
      </w:pPr>
      <w:r w:rsidRPr="00D41863">
        <w:rPr>
          <w:rFonts w:ascii="Garamond" w:eastAsia="Inter" w:hAnsi="Garamond" w:cs="Inter"/>
          <w:color w:val="000000"/>
        </w:rPr>
        <w:t>Titolare del trattamento è</w:t>
      </w:r>
      <w:r>
        <w:rPr>
          <w:rFonts w:ascii="Garamond" w:eastAsia="Inter" w:hAnsi="Garamond" w:cs="Inter"/>
          <w:color w:val="000000"/>
        </w:rPr>
        <w:t xml:space="preserve"> la </w:t>
      </w:r>
      <w:r w:rsidR="00CD028C">
        <w:rPr>
          <w:rFonts w:ascii="Garamond" w:eastAsia="Inter" w:hAnsi="Garamond" w:cs="Inter"/>
          <w:color w:val="000000"/>
        </w:rPr>
        <w:t>l’</w:t>
      </w:r>
      <w:r>
        <w:rPr>
          <w:rFonts w:ascii="Garamond" w:eastAsia="Inter" w:hAnsi="Garamond" w:cs="Inter"/>
          <w:color w:val="000000"/>
        </w:rPr>
        <w:t>Ordin</w:t>
      </w:r>
      <w:r w:rsidR="00CD028C">
        <w:rPr>
          <w:rFonts w:ascii="Garamond" w:eastAsia="Inter" w:hAnsi="Garamond" w:cs="Inter"/>
          <w:color w:val="000000"/>
        </w:rPr>
        <w:t>e</w:t>
      </w:r>
      <w:r>
        <w:rPr>
          <w:rFonts w:ascii="Garamond" w:eastAsia="Inter" w:hAnsi="Garamond" w:cs="Inter"/>
          <w:color w:val="000000"/>
        </w:rPr>
        <w:t xml:space="preserve"> della Professione Ostetrica</w:t>
      </w:r>
      <w:r w:rsidR="00CD028C">
        <w:rPr>
          <w:rFonts w:ascii="Garamond" w:eastAsia="Inter" w:hAnsi="Garamond" w:cs="Inter"/>
          <w:color w:val="000000"/>
        </w:rPr>
        <w:t xml:space="preserve"> della provincia di </w:t>
      </w:r>
      <w:r w:rsidR="007C0342">
        <w:rPr>
          <w:rFonts w:ascii="Garamond" w:eastAsia="Inter" w:hAnsi="Garamond" w:cs="Inter"/>
          <w:color w:val="000000"/>
        </w:rPr>
        <w:t>Perugia</w:t>
      </w:r>
      <w:r>
        <w:rPr>
          <w:rFonts w:ascii="Garamond" w:eastAsia="Inter" w:hAnsi="Garamond" w:cs="Inter"/>
          <w:color w:val="000000"/>
        </w:rPr>
        <w:t xml:space="preserve"> (di seguito anche “</w:t>
      </w:r>
      <w:r w:rsidR="00CD028C">
        <w:rPr>
          <w:rFonts w:ascii="Garamond" w:eastAsia="Inter" w:hAnsi="Garamond" w:cs="Inter"/>
          <w:b/>
          <w:bCs/>
          <w:color w:val="000000"/>
        </w:rPr>
        <w:t>Ordine</w:t>
      </w:r>
      <w:r>
        <w:rPr>
          <w:rFonts w:ascii="Garamond" w:eastAsia="Inter" w:hAnsi="Garamond" w:cs="Inter"/>
          <w:color w:val="000000"/>
        </w:rPr>
        <w:t>” o “</w:t>
      </w:r>
      <w:r w:rsidRPr="00D41863">
        <w:rPr>
          <w:rFonts w:ascii="Garamond" w:eastAsia="Inter" w:hAnsi="Garamond" w:cs="Inter"/>
          <w:b/>
          <w:bCs/>
          <w:color w:val="000000"/>
        </w:rPr>
        <w:t>Titolare del Trattamento</w:t>
      </w:r>
      <w:r>
        <w:rPr>
          <w:rFonts w:ascii="Garamond" w:eastAsia="Inter" w:hAnsi="Garamond" w:cs="Inter"/>
          <w:color w:val="000000"/>
        </w:rPr>
        <w:t>” o “</w:t>
      </w:r>
      <w:r w:rsidRPr="00D41863">
        <w:rPr>
          <w:rFonts w:ascii="Garamond" w:eastAsia="Inter" w:hAnsi="Garamond" w:cs="Inter"/>
          <w:b/>
          <w:bCs/>
          <w:color w:val="000000"/>
        </w:rPr>
        <w:t>Titolare</w:t>
      </w:r>
      <w:r>
        <w:rPr>
          <w:rFonts w:ascii="Garamond" w:eastAsia="Inter" w:hAnsi="Garamond" w:cs="Inter"/>
          <w:color w:val="000000"/>
        </w:rPr>
        <w:t>”),</w:t>
      </w:r>
      <w:r w:rsidRPr="00D41863">
        <w:rPr>
          <w:rFonts w:ascii="Garamond" w:eastAsia="Inter" w:hAnsi="Garamond" w:cs="Inter"/>
          <w:color w:val="000000"/>
        </w:rPr>
        <w:t xml:space="preserve"> (c.f.</w:t>
      </w:r>
      <w:r>
        <w:rPr>
          <w:rFonts w:ascii="Garamond" w:eastAsia="Inter" w:hAnsi="Garamond" w:cs="Inter"/>
          <w:color w:val="000000"/>
        </w:rPr>
        <w:t xml:space="preserve"> </w:t>
      </w:r>
      <w:r w:rsidR="007C0342" w:rsidRPr="007C0342">
        <w:rPr>
          <w:rFonts w:ascii="Garamond" w:eastAsia="Inter" w:hAnsi="Garamond" w:cs="Inter"/>
          <w:color w:val="000000"/>
        </w:rPr>
        <w:t>80009290547</w:t>
      </w:r>
      <w:r w:rsidRPr="00D41863">
        <w:rPr>
          <w:rFonts w:ascii="Garamond" w:eastAsia="Inter" w:hAnsi="Garamond" w:cs="Inter"/>
          <w:color w:val="000000"/>
        </w:rPr>
        <w:t xml:space="preserve">), in persona della Presidente e </w:t>
      </w:r>
      <w:r w:rsidRPr="00D41863">
        <w:rPr>
          <w:rFonts w:ascii="Garamond" w:eastAsia="Inter" w:hAnsi="Garamond" w:cs="Inter"/>
          <w:i/>
          <w:iCs/>
          <w:color w:val="000000"/>
        </w:rPr>
        <w:t>l.r.p.t</w:t>
      </w:r>
      <w:r w:rsidRPr="00D41863">
        <w:rPr>
          <w:rFonts w:ascii="Garamond" w:eastAsia="Inter" w:hAnsi="Garamond" w:cs="Inter"/>
          <w:color w:val="000000"/>
        </w:rPr>
        <w:t>.,</w:t>
      </w:r>
      <w:r>
        <w:rPr>
          <w:rFonts w:ascii="Garamond" w:eastAsia="Inter" w:hAnsi="Garamond" w:cs="Inter"/>
          <w:color w:val="000000"/>
        </w:rPr>
        <w:t xml:space="preserve"> </w:t>
      </w:r>
      <w:r w:rsidRPr="00D41863">
        <w:rPr>
          <w:rFonts w:ascii="Garamond" w:eastAsia="Inter" w:hAnsi="Garamond" w:cs="Inter"/>
          <w:color w:val="000000"/>
        </w:rPr>
        <w:t>con sede in</w:t>
      </w:r>
      <w:r w:rsidR="007C0342">
        <w:rPr>
          <w:rFonts w:ascii="Garamond" w:eastAsia="Inter" w:hAnsi="Garamond" w:cs="Inter"/>
          <w:color w:val="000000"/>
        </w:rPr>
        <w:t xml:space="preserve"> Ponte </w:t>
      </w:r>
      <w:proofErr w:type="spellStart"/>
      <w:r w:rsidR="007C0342">
        <w:rPr>
          <w:rFonts w:ascii="Garamond" w:eastAsia="Inter" w:hAnsi="Garamond" w:cs="Inter"/>
          <w:color w:val="000000"/>
        </w:rPr>
        <w:t>Valleceppi</w:t>
      </w:r>
      <w:proofErr w:type="spellEnd"/>
      <w:r w:rsidR="007C0342">
        <w:rPr>
          <w:rFonts w:ascii="Garamond" w:eastAsia="Inter" w:hAnsi="Garamond" w:cs="Inter"/>
          <w:color w:val="000000"/>
        </w:rPr>
        <w:t xml:space="preserve"> (PG),</w:t>
      </w:r>
      <w:r w:rsidRPr="00D41863">
        <w:rPr>
          <w:rFonts w:ascii="Garamond" w:eastAsia="Inter" w:hAnsi="Garamond" w:cs="Inter"/>
          <w:color w:val="000000"/>
        </w:rPr>
        <w:t xml:space="preserve"> </w:t>
      </w:r>
      <w:r w:rsidR="00CD028C">
        <w:rPr>
          <w:rFonts w:ascii="Garamond" w:eastAsia="Inter" w:hAnsi="Garamond" w:cs="Inter"/>
          <w:color w:val="000000"/>
        </w:rPr>
        <w:t xml:space="preserve">Via </w:t>
      </w:r>
      <w:r w:rsidR="007C0342">
        <w:rPr>
          <w:rFonts w:ascii="Garamond" w:eastAsia="Inter" w:hAnsi="Garamond" w:cs="Inter"/>
          <w:color w:val="000000"/>
        </w:rPr>
        <w:t>Arno 50/A1.</w:t>
      </w:r>
      <w:r w:rsidRPr="00D41863">
        <w:rPr>
          <w:rFonts w:ascii="Garamond" w:eastAsia="Inter" w:hAnsi="Garamond" w:cs="Inter"/>
          <w:color w:val="000000"/>
        </w:rPr>
        <w:t xml:space="preserve"> </w:t>
      </w:r>
    </w:p>
    <w:p w14:paraId="057947D4" w14:textId="39A0D406" w:rsidR="00D41863" w:rsidRDefault="00D41863" w:rsidP="00D41863">
      <w:pPr>
        <w:spacing w:line="240" w:lineRule="auto"/>
        <w:jc w:val="both"/>
        <w:rPr>
          <w:rFonts w:ascii="Garamond" w:eastAsia="Inter" w:hAnsi="Garamond" w:cs="Inter"/>
          <w:color w:val="000000"/>
        </w:rPr>
      </w:pPr>
      <w:r w:rsidRPr="00D41863">
        <w:rPr>
          <w:rFonts w:ascii="Garamond" w:eastAsia="Inter" w:hAnsi="Garamond" w:cs="Inter"/>
          <w:color w:val="000000"/>
        </w:rPr>
        <w:t>Il titolare del trattamento può essere contattato ai seguenti indirizzi di posta</w:t>
      </w:r>
      <w:r w:rsidR="00960234">
        <w:rPr>
          <w:rFonts w:ascii="Garamond" w:eastAsia="Inter" w:hAnsi="Garamond" w:cs="Inter"/>
          <w:color w:val="000000"/>
        </w:rPr>
        <w:t xml:space="preserve"> elettronica</w:t>
      </w:r>
      <w:r w:rsidR="007C0342">
        <w:rPr>
          <w:rFonts w:ascii="Garamond" w:eastAsia="Inter" w:hAnsi="Garamond" w:cs="Inter"/>
          <w:color w:val="000000"/>
        </w:rPr>
        <w:t xml:space="preserve"> </w:t>
      </w:r>
      <w:hyperlink r:id="rId8" w:history="1">
        <w:r w:rsidR="007C0342" w:rsidRPr="00497FC8">
          <w:rPr>
            <w:rStyle w:val="Collegamentoipertestuale"/>
            <w:rFonts w:ascii="Garamond" w:eastAsia="Inter" w:hAnsi="Garamond" w:cs="Inter"/>
          </w:rPr>
          <w:t>ostetrichepg@virgilio.it</w:t>
        </w:r>
      </w:hyperlink>
      <w:r w:rsidR="007C0342">
        <w:rPr>
          <w:rFonts w:ascii="Garamond" w:eastAsia="Inter" w:hAnsi="Garamond" w:cs="Inter"/>
          <w:color w:val="000000"/>
        </w:rPr>
        <w:t xml:space="preserve"> </w:t>
      </w:r>
      <w:r w:rsidR="00960234" w:rsidRPr="00960234">
        <w:rPr>
          <w:rFonts w:ascii="Garamond" w:eastAsia="Inter" w:hAnsi="Garamond" w:cs="Inter"/>
          <w:color w:val="000000"/>
        </w:rPr>
        <w:t xml:space="preserve">e </w:t>
      </w:r>
      <w:proofErr w:type="spellStart"/>
      <w:r w:rsidR="00960234" w:rsidRPr="00960234">
        <w:rPr>
          <w:rFonts w:ascii="Garamond" w:eastAsia="Inter" w:hAnsi="Garamond" w:cs="Inter"/>
          <w:color w:val="000000"/>
        </w:rPr>
        <w:t>pec</w:t>
      </w:r>
      <w:proofErr w:type="spellEnd"/>
      <w:r w:rsidR="007C0342">
        <w:rPr>
          <w:rFonts w:ascii="Garamond" w:eastAsia="Inter" w:hAnsi="Garamond" w:cs="Inter"/>
          <w:color w:val="000000"/>
        </w:rPr>
        <w:t xml:space="preserve"> </w:t>
      </w:r>
      <w:hyperlink r:id="rId9" w:history="1">
        <w:r w:rsidR="007C0342" w:rsidRPr="007C0342">
          <w:rPr>
            <w:rStyle w:val="Collegamentoipertestuale"/>
            <w:rFonts w:ascii="Garamond" w:eastAsia="Inter" w:hAnsi="Garamond" w:cs="Inter"/>
          </w:rPr>
          <w:t>collegioost.perugia@pec.it</w:t>
        </w:r>
      </w:hyperlink>
      <w:r w:rsidR="00960234" w:rsidRPr="00960234">
        <w:rPr>
          <w:rFonts w:ascii="Garamond" w:eastAsia="Inter" w:hAnsi="Garamond" w:cs="Inter"/>
          <w:color w:val="000000"/>
        </w:rPr>
        <w:t xml:space="preserve">, nonché al numero di telefono </w:t>
      </w:r>
      <w:r w:rsidR="007C0342">
        <w:rPr>
          <w:rFonts w:ascii="Garamond" w:eastAsia="Inter" w:hAnsi="Garamond" w:cs="Inter"/>
          <w:color w:val="000000"/>
        </w:rPr>
        <w:t>0</w:t>
      </w:r>
      <w:r w:rsidR="007C0342" w:rsidRPr="007C0342">
        <w:rPr>
          <w:rFonts w:ascii="Garamond" w:eastAsia="Inter" w:hAnsi="Garamond" w:cs="Inter"/>
          <w:color w:val="000000"/>
        </w:rPr>
        <w:t>75/5849122</w:t>
      </w:r>
      <w:r w:rsidR="00960234" w:rsidRPr="00960234">
        <w:rPr>
          <w:rFonts w:ascii="Garamond" w:eastAsia="Inter" w:hAnsi="Garamond" w:cs="Inter"/>
          <w:color w:val="000000"/>
        </w:rPr>
        <w:t>.</w:t>
      </w:r>
    </w:p>
    <w:p w14:paraId="436C7162" w14:textId="571FFE74" w:rsidR="00960234" w:rsidRPr="00960234" w:rsidRDefault="00960234" w:rsidP="00960234">
      <w:pPr>
        <w:spacing w:line="240" w:lineRule="auto"/>
        <w:jc w:val="both"/>
        <w:rPr>
          <w:rFonts w:ascii="Garamond" w:eastAsia="Inter" w:hAnsi="Garamond" w:cs="Inter"/>
          <w:color w:val="000000"/>
        </w:rPr>
      </w:pPr>
      <w:r w:rsidRPr="00960234">
        <w:rPr>
          <w:rFonts w:ascii="Garamond" w:eastAsia="Inter" w:hAnsi="Garamond" w:cs="Inter"/>
          <w:color w:val="000000"/>
        </w:rPr>
        <w:t>Il Responsabile della protezione dati nominato dall</w:t>
      </w:r>
      <w:r w:rsidR="00CD028C">
        <w:rPr>
          <w:rFonts w:ascii="Garamond" w:eastAsia="Inter" w:hAnsi="Garamond" w:cs="Inter"/>
          <w:color w:val="000000"/>
        </w:rPr>
        <w:t>’Ordine</w:t>
      </w:r>
      <w:r w:rsidRPr="00960234">
        <w:rPr>
          <w:rFonts w:ascii="Garamond" w:eastAsia="Inter" w:hAnsi="Garamond" w:cs="Inter"/>
          <w:color w:val="000000"/>
        </w:rPr>
        <w:t xml:space="preserve"> può essere contattato all’indirizzo di posta elettronica </w:t>
      </w:r>
      <w:hyperlink r:id="rId10" w:history="1">
        <w:r w:rsidR="007C0342" w:rsidRPr="00497FC8">
          <w:rPr>
            <w:rStyle w:val="Collegamentoipertestuale"/>
            <w:rFonts w:ascii="Garamond" w:eastAsia="Inter" w:hAnsi="Garamond" w:cs="Inter"/>
          </w:rPr>
          <w:t>beatricetiberi89@gmail.com</w:t>
        </w:r>
      </w:hyperlink>
      <w:r w:rsidR="007C0342">
        <w:rPr>
          <w:rFonts w:ascii="Garamond" w:eastAsia="Inter" w:hAnsi="Garamond" w:cs="Inter"/>
          <w:color w:val="000000"/>
        </w:rPr>
        <w:t xml:space="preserve"> </w:t>
      </w:r>
    </w:p>
    <w:p w14:paraId="7C9E0FF5" w14:textId="77777777" w:rsidR="002A6D8C" w:rsidRPr="00D41863" w:rsidRDefault="00000000">
      <w:pPr>
        <w:spacing w:line="240" w:lineRule="auto"/>
        <w:jc w:val="both"/>
        <w:rPr>
          <w:rFonts w:ascii="Garamond" w:eastAsia="Inter" w:hAnsi="Garamond" w:cs="Inter"/>
          <w:color w:val="000000"/>
        </w:rPr>
      </w:pPr>
      <w:r w:rsidRPr="00D41863">
        <w:rPr>
          <w:rFonts w:ascii="Garamond" w:eastAsia="Inter" w:hAnsi="Garamond" w:cs="Inter"/>
          <w:b/>
          <w:color w:val="000000"/>
        </w:rPr>
        <w:t>BASE GIURIDICA DEL TRATTAMENTO</w:t>
      </w:r>
    </w:p>
    <w:p w14:paraId="141F807C" w14:textId="6197FC72" w:rsidR="002A6D8C" w:rsidRDefault="00000000">
      <w:pPr>
        <w:spacing w:line="240" w:lineRule="auto"/>
        <w:jc w:val="both"/>
        <w:rPr>
          <w:rFonts w:ascii="Garamond" w:eastAsia="Inter" w:hAnsi="Garamond" w:cs="Inter"/>
          <w:color w:val="000000"/>
        </w:rPr>
      </w:pPr>
      <w:bookmarkStart w:id="0" w:name="_heading=h.30j0zll"/>
      <w:bookmarkEnd w:id="0"/>
      <w:r w:rsidRPr="00D41863">
        <w:rPr>
          <w:rFonts w:ascii="Garamond" w:eastAsia="Inter" w:hAnsi="Garamond" w:cs="Inter"/>
          <w:color w:val="000000"/>
        </w:rPr>
        <w:t xml:space="preserve">I dati personali sono trattati dal Responsabile della </w:t>
      </w:r>
      <w:r w:rsidRPr="00D41863">
        <w:rPr>
          <w:rFonts w:ascii="Garamond" w:eastAsia="Inter" w:hAnsi="Garamond" w:cs="Inter"/>
        </w:rPr>
        <w:t>P</w:t>
      </w:r>
      <w:r w:rsidRPr="00D41863">
        <w:rPr>
          <w:rFonts w:ascii="Garamond" w:eastAsia="Inter" w:hAnsi="Garamond" w:cs="Inter"/>
          <w:color w:val="000000"/>
        </w:rPr>
        <w:t xml:space="preserve">revenzione della </w:t>
      </w:r>
      <w:r w:rsidRPr="00D41863">
        <w:rPr>
          <w:rFonts w:ascii="Garamond" w:eastAsia="Inter" w:hAnsi="Garamond" w:cs="Inter"/>
        </w:rPr>
        <w:t>C</w:t>
      </w:r>
      <w:r w:rsidRPr="00D41863">
        <w:rPr>
          <w:rFonts w:ascii="Garamond" w:eastAsia="Inter" w:hAnsi="Garamond" w:cs="Inter"/>
          <w:color w:val="000000"/>
        </w:rPr>
        <w:t xml:space="preserve">orruzione e della </w:t>
      </w:r>
      <w:r w:rsidRPr="00D41863">
        <w:rPr>
          <w:rFonts w:ascii="Garamond" w:eastAsia="Inter" w:hAnsi="Garamond" w:cs="Inter"/>
        </w:rPr>
        <w:t>T</w:t>
      </w:r>
      <w:r w:rsidRPr="00D41863">
        <w:rPr>
          <w:rFonts w:ascii="Garamond" w:eastAsia="Inter" w:hAnsi="Garamond" w:cs="Inter"/>
          <w:color w:val="000000"/>
        </w:rPr>
        <w:t xml:space="preserve">rasparenza (RPCT) nell'esecuzione dei propri compiti di interesse pubblico o comunque connessi all'esercizio dei propri pubblici poteri, con particolare riferimento al compito di accertare eventuali illeciti denunciati nell’interesse dell’integrità </w:t>
      </w:r>
      <w:r w:rsidR="00CD028C">
        <w:rPr>
          <w:rFonts w:ascii="Garamond" w:eastAsia="Inter" w:hAnsi="Garamond" w:cs="Inter"/>
          <w:color w:val="000000"/>
        </w:rPr>
        <w:t>dell’Ordine</w:t>
      </w:r>
      <w:r w:rsidRPr="00D41863">
        <w:rPr>
          <w:rFonts w:ascii="Garamond" w:eastAsia="Inter" w:hAnsi="Garamond" w:cs="Inter"/>
          <w:color w:val="000000"/>
        </w:rPr>
        <w:t xml:space="preserve">, ai sensi dell’art. 54-bis del d.lgs. n. 165/2001, dai soggetti che, in ragione del proprio rapporto di lavoro presso </w:t>
      </w:r>
      <w:r w:rsidR="00960234">
        <w:rPr>
          <w:rFonts w:ascii="Garamond" w:eastAsia="Inter" w:hAnsi="Garamond" w:cs="Inter"/>
          <w:color w:val="000000"/>
        </w:rPr>
        <w:t>il Titolare</w:t>
      </w:r>
      <w:r w:rsidRPr="00D41863">
        <w:rPr>
          <w:rFonts w:ascii="Garamond" w:eastAsia="Inter" w:hAnsi="Garamond" w:cs="Inter"/>
          <w:color w:val="000000"/>
        </w:rPr>
        <w:t>, vengano a conoscenza di condotte illecite</w:t>
      </w:r>
      <w:r w:rsidR="00960234">
        <w:rPr>
          <w:rFonts w:ascii="Garamond" w:eastAsia="Inter" w:hAnsi="Garamond" w:cs="Inter"/>
          <w:color w:val="000000"/>
        </w:rPr>
        <w:t xml:space="preserve">. </w:t>
      </w:r>
    </w:p>
    <w:p w14:paraId="39FA82AA" w14:textId="2BCCB144" w:rsidR="00960234" w:rsidRPr="00960234" w:rsidRDefault="00960234" w:rsidP="00960234">
      <w:pPr>
        <w:spacing w:line="240" w:lineRule="auto"/>
        <w:jc w:val="both"/>
        <w:rPr>
          <w:rFonts w:ascii="Garamond" w:eastAsia="Inter" w:hAnsi="Garamond" w:cs="Inter"/>
          <w:color w:val="000000"/>
        </w:rPr>
      </w:pPr>
      <w:r w:rsidRPr="00960234">
        <w:rPr>
          <w:rFonts w:ascii="Garamond" w:eastAsia="Inter" w:hAnsi="Garamond" w:cs="Inter"/>
          <w:color w:val="000000"/>
        </w:rPr>
        <w:t>Tali trattamenti sono realizzati in forza dell’art. 6.1, lett. C</w:t>
      </w:r>
      <w:r>
        <w:rPr>
          <w:rFonts w:ascii="Garamond" w:eastAsia="Inter" w:hAnsi="Garamond" w:cs="Inter"/>
          <w:color w:val="000000"/>
        </w:rPr>
        <w:t>)</w:t>
      </w:r>
      <w:r w:rsidRPr="00960234">
        <w:rPr>
          <w:rFonts w:ascii="Garamond" w:eastAsia="Inter" w:hAnsi="Garamond" w:cs="Inter"/>
          <w:color w:val="000000"/>
        </w:rPr>
        <w:t>, GDPR</w:t>
      </w:r>
      <w:r w:rsidR="00D122CB">
        <w:rPr>
          <w:rFonts w:ascii="Garamond" w:eastAsia="Inter" w:hAnsi="Garamond" w:cs="Inter"/>
          <w:color w:val="000000"/>
        </w:rPr>
        <w:t xml:space="preserve"> e </w:t>
      </w:r>
      <w:r w:rsidRPr="00960234">
        <w:rPr>
          <w:rFonts w:ascii="Garamond" w:eastAsia="Inter" w:hAnsi="Garamond" w:cs="Inter"/>
          <w:color w:val="000000"/>
        </w:rPr>
        <w:t xml:space="preserve">dell’art. 9.2, lett. </w:t>
      </w:r>
      <w:r w:rsidR="005712A0" w:rsidRPr="00960234">
        <w:rPr>
          <w:rFonts w:ascii="Garamond" w:eastAsia="Inter" w:hAnsi="Garamond" w:cs="Inter"/>
          <w:color w:val="000000"/>
        </w:rPr>
        <w:t>B</w:t>
      </w:r>
      <w:r w:rsidR="005712A0">
        <w:rPr>
          <w:rFonts w:ascii="Garamond" w:eastAsia="Inter" w:hAnsi="Garamond" w:cs="Inter"/>
          <w:color w:val="000000"/>
        </w:rPr>
        <w:t>)</w:t>
      </w:r>
      <w:r w:rsidRPr="00960234">
        <w:rPr>
          <w:rFonts w:ascii="Garamond" w:eastAsia="Inter" w:hAnsi="Garamond" w:cs="Inter"/>
          <w:color w:val="000000"/>
        </w:rPr>
        <w:t>, GDPR e dell’art. 10 GDPR, in forza delle previsioni di cui al d.lgs. 24/2023.</w:t>
      </w:r>
    </w:p>
    <w:p w14:paraId="25549C3C" w14:textId="34D6702B" w:rsidR="00960234" w:rsidRPr="00D122CB" w:rsidRDefault="00960234">
      <w:pPr>
        <w:spacing w:line="240" w:lineRule="auto"/>
        <w:jc w:val="both"/>
        <w:rPr>
          <w:rFonts w:ascii="Garamond" w:eastAsia="Inter" w:hAnsi="Garamond" w:cs="Inter"/>
          <w:color w:val="000000"/>
        </w:rPr>
      </w:pPr>
      <w:r w:rsidRPr="00960234">
        <w:rPr>
          <w:rFonts w:ascii="Garamond" w:eastAsia="Inter" w:hAnsi="Garamond" w:cs="Inter"/>
          <w:color w:val="000000"/>
        </w:rPr>
        <w:t xml:space="preserve">Per le ipotesi specificamente individuate dal d.lgs. 24/2023 (cfr. art. 12, commi 2 e 5, e art. 14, commi 2 e 4), il trattamento è basato sul consenso dell'interessato ex artt. 6.1, lett. </w:t>
      </w:r>
      <w:r w:rsidR="00D122CB" w:rsidRPr="00960234">
        <w:rPr>
          <w:rFonts w:ascii="Garamond" w:eastAsia="Inter" w:hAnsi="Garamond" w:cs="Inter"/>
          <w:color w:val="000000"/>
        </w:rPr>
        <w:t>A</w:t>
      </w:r>
      <w:r w:rsidR="00D122CB">
        <w:rPr>
          <w:rFonts w:ascii="Garamond" w:eastAsia="Inter" w:hAnsi="Garamond" w:cs="Inter"/>
          <w:color w:val="000000"/>
        </w:rPr>
        <w:t>)</w:t>
      </w:r>
      <w:r w:rsidRPr="00960234">
        <w:rPr>
          <w:rFonts w:ascii="Garamond" w:eastAsia="Inter" w:hAnsi="Garamond" w:cs="Inter"/>
          <w:color w:val="000000"/>
        </w:rPr>
        <w:t xml:space="preserve">, 9.2, lett. </w:t>
      </w:r>
      <w:r w:rsidR="00D122CB" w:rsidRPr="00960234">
        <w:rPr>
          <w:rFonts w:ascii="Garamond" w:eastAsia="Inter" w:hAnsi="Garamond" w:cs="Inter"/>
          <w:color w:val="000000"/>
        </w:rPr>
        <w:t>A</w:t>
      </w:r>
      <w:r w:rsidR="00D122CB">
        <w:rPr>
          <w:rFonts w:ascii="Garamond" w:eastAsia="Inter" w:hAnsi="Garamond" w:cs="Inter"/>
          <w:color w:val="000000"/>
        </w:rPr>
        <w:t>)</w:t>
      </w:r>
      <w:r w:rsidRPr="00960234">
        <w:rPr>
          <w:rFonts w:ascii="Garamond" w:eastAsia="Inter" w:hAnsi="Garamond" w:cs="Inter"/>
          <w:color w:val="000000"/>
        </w:rPr>
        <w:t xml:space="preserve"> e </w:t>
      </w:r>
      <w:proofErr w:type="gramStart"/>
      <w:r w:rsidRPr="00960234">
        <w:rPr>
          <w:rFonts w:ascii="Garamond" w:eastAsia="Inter" w:hAnsi="Garamond" w:cs="Inter"/>
          <w:color w:val="000000"/>
        </w:rPr>
        <w:t>10</w:t>
      </w:r>
      <w:proofErr w:type="gramEnd"/>
      <w:r w:rsidRPr="00960234">
        <w:rPr>
          <w:rFonts w:ascii="Garamond" w:eastAsia="Inter" w:hAnsi="Garamond" w:cs="Inter"/>
          <w:color w:val="000000"/>
        </w:rPr>
        <w:t xml:space="preserve"> GDPR, revocabile mediante comunicazione sul medesimo canale adoperato per la segnalazione in qualsiasi momento, senza pregiudicare la liceità del trattamento basato sul consenso prima della revoca.</w:t>
      </w:r>
    </w:p>
    <w:p w14:paraId="0A2F9674" w14:textId="77777777" w:rsidR="002A6D8C" w:rsidRPr="00D41863" w:rsidRDefault="00000000">
      <w:pPr>
        <w:spacing w:line="240" w:lineRule="auto"/>
        <w:jc w:val="both"/>
        <w:rPr>
          <w:rFonts w:ascii="Garamond" w:eastAsia="Inter" w:hAnsi="Garamond" w:cs="Inter"/>
          <w:color w:val="000000"/>
        </w:rPr>
      </w:pPr>
      <w:r w:rsidRPr="00D41863">
        <w:rPr>
          <w:rFonts w:ascii="Garamond" w:eastAsia="Inter" w:hAnsi="Garamond" w:cs="Inter"/>
          <w:b/>
          <w:color w:val="000000"/>
        </w:rPr>
        <w:t>TIPI DI DATI TRATTATI E FINALITÀ DEL TRATTAMENTO</w:t>
      </w:r>
    </w:p>
    <w:p w14:paraId="33A26A59" w14:textId="77777777" w:rsidR="00D122CB" w:rsidRDefault="00000000">
      <w:pPr>
        <w:spacing w:line="240" w:lineRule="auto"/>
        <w:jc w:val="both"/>
        <w:rPr>
          <w:rFonts w:ascii="Garamond" w:eastAsia="Inter" w:hAnsi="Garamond" w:cs="Inter"/>
          <w:color w:val="000000"/>
        </w:rPr>
      </w:pPr>
      <w:r w:rsidRPr="00D41863">
        <w:rPr>
          <w:rFonts w:ascii="Garamond" w:eastAsia="Inter" w:hAnsi="Garamond" w:cs="Inter"/>
          <w:color w:val="000000"/>
        </w:rPr>
        <w:t xml:space="preserve">I dati forniti dal segnalante al fine di rappresentare le presunte condotte illecite delle quali sia venuto a conoscenza in ragione del proprio rapporto di servizio con </w:t>
      </w:r>
      <w:r w:rsidR="00D122CB">
        <w:rPr>
          <w:rFonts w:ascii="Garamond" w:eastAsia="Inter" w:hAnsi="Garamond" w:cs="Inter"/>
          <w:color w:val="000000"/>
        </w:rPr>
        <w:t>il Titolare,</w:t>
      </w:r>
      <w:r w:rsidRPr="00D41863">
        <w:rPr>
          <w:rFonts w:ascii="Garamond" w:eastAsia="Inter" w:hAnsi="Garamond" w:cs="Inter"/>
          <w:color w:val="000000"/>
        </w:rPr>
        <w:t xml:space="preserve"> commesse dai soggetti che a vario titolo interagiscono con il medesimo, vengono trattati allo scopo di effettuare le necessarie attività istruttorie volte a verificare la fondatezza del fatto oggetto di segnalazione e l’adozione dei conseguenti provvedimenti. </w:t>
      </w:r>
    </w:p>
    <w:p w14:paraId="5EAB8C59" w14:textId="46472D52" w:rsidR="002A6D8C" w:rsidRPr="00D41863" w:rsidRDefault="00000000">
      <w:pPr>
        <w:spacing w:line="240" w:lineRule="auto"/>
        <w:jc w:val="both"/>
        <w:rPr>
          <w:rFonts w:ascii="Garamond" w:eastAsia="Inter" w:hAnsi="Garamond" w:cs="Inter"/>
          <w:color w:val="000000"/>
        </w:rPr>
      </w:pPr>
      <w:r w:rsidRPr="00D41863">
        <w:rPr>
          <w:rFonts w:ascii="Garamond" w:eastAsia="Inter" w:hAnsi="Garamond" w:cs="Inter"/>
          <w:color w:val="000000"/>
        </w:rPr>
        <w:t>La gestione e la preliminare verifica sulla fondatezza delle circostanze rappresentate nella segnalazione sono affidate al RPCT che vi provvede nel rispetto dei principi di imparzialità e riservatezza effettuando ogni attività ritenuta opportuna, inclusa l’audizione personale del segnalante e di eventuali altri soggetti che possono riferire sui fatti segnalati. Qualora, all’esito della verifica, si ravvisino elementi di non manifesta infondatezza del fatto segnalato, il Responsabile provvederà a trasmettere l’esito dell’accertamento per approfondimenti istruttori o per l’adozione dei provvedimenti di competenza: </w:t>
      </w:r>
    </w:p>
    <w:p w14:paraId="46BAFA89" w14:textId="4225627D" w:rsidR="002A6D8C" w:rsidRPr="00D41863" w:rsidRDefault="00000000">
      <w:pPr>
        <w:numPr>
          <w:ilvl w:val="0"/>
          <w:numId w:val="3"/>
        </w:numPr>
        <w:spacing w:line="240" w:lineRule="auto"/>
        <w:jc w:val="both"/>
        <w:rPr>
          <w:rFonts w:ascii="Garamond" w:eastAsia="Inter" w:hAnsi="Garamond" w:cs="Inter"/>
          <w:color w:val="000000"/>
          <w:highlight w:val="white"/>
        </w:rPr>
      </w:pPr>
      <w:r w:rsidRPr="00D41863">
        <w:rPr>
          <w:rFonts w:ascii="Garamond" w:eastAsia="Inter" w:hAnsi="Garamond" w:cs="Inter"/>
          <w:color w:val="000000"/>
          <w:highlight w:val="white"/>
        </w:rPr>
        <w:t>agli organi e alle strutture competenti</w:t>
      </w:r>
      <w:r w:rsidR="00D122CB">
        <w:rPr>
          <w:rFonts w:ascii="Garamond" w:eastAsia="Inter" w:hAnsi="Garamond" w:cs="Inter"/>
          <w:color w:val="000000"/>
          <w:highlight w:val="white"/>
        </w:rPr>
        <w:t xml:space="preserve"> d</w:t>
      </w:r>
      <w:r w:rsidR="00CD028C">
        <w:rPr>
          <w:rFonts w:ascii="Garamond" w:eastAsia="Inter" w:hAnsi="Garamond" w:cs="Inter"/>
          <w:color w:val="000000"/>
          <w:highlight w:val="white"/>
        </w:rPr>
        <w:t>ell’Ordine</w:t>
      </w:r>
      <w:r w:rsidR="00D122CB">
        <w:rPr>
          <w:rFonts w:ascii="Garamond" w:eastAsia="Inter" w:hAnsi="Garamond" w:cs="Inter"/>
          <w:color w:val="000000"/>
          <w:highlight w:val="white"/>
        </w:rPr>
        <w:t xml:space="preserve"> </w:t>
      </w:r>
      <w:r w:rsidRPr="00D41863">
        <w:rPr>
          <w:rFonts w:ascii="Garamond" w:eastAsia="Inter" w:hAnsi="Garamond" w:cs="Inter"/>
          <w:color w:val="000000"/>
          <w:highlight w:val="white"/>
        </w:rPr>
        <w:t>affinché adottino gli eventuali ulteriori provvedimenti e/o azioni ritenuti necessari, anche a tutela dell’Ente stesso;</w:t>
      </w:r>
    </w:p>
    <w:p w14:paraId="0E2A2A05" w14:textId="77777777" w:rsidR="002A6D8C" w:rsidRPr="00D41863" w:rsidRDefault="00000000">
      <w:pPr>
        <w:numPr>
          <w:ilvl w:val="0"/>
          <w:numId w:val="3"/>
        </w:numPr>
        <w:spacing w:line="240" w:lineRule="auto"/>
        <w:jc w:val="both"/>
        <w:rPr>
          <w:rFonts w:ascii="Garamond" w:eastAsia="Inter" w:hAnsi="Garamond" w:cs="Inter"/>
          <w:color w:val="000000"/>
          <w:highlight w:val="white"/>
        </w:rPr>
      </w:pPr>
      <w:r w:rsidRPr="00D41863">
        <w:rPr>
          <w:rFonts w:ascii="Garamond" w:eastAsia="Inter" w:hAnsi="Garamond" w:cs="Inter"/>
          <w:color w:val="000000"/>
          <w:highlight w:val="white"/>
        </w:rPr>
        <w:lastRenderedPageBreak/>
        <w:t>se del caso, all’Autorità Giudiziaria, alla Corte dei conti e all’ANAC. In tali eventualità nell'ambito del procedimento penale, l'identità del segnalante è coperta dal segreto nei modi e nei limiti previsti dall'articolo 329 del codice di procedura penale; nell'ambito del procedimento dinanzi alla Corte dei conti, l'identità del segnalante non può essere rivelata fino alla chiusura della fase istruttoria; nell'ambito del procedimento disciplinare l'identità del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w:t>
      </w:r>
    </w:p>
    <w:p w14:paraId="029AC9E7" w14:textId="0896DD3D" w:rsidR="002A6D8C" w:rsidRPr="00D41863" w:rsidRDefault="00000000">
      <w:pPr>
        <w:spacing w:line="240" w:lineRule="auto"/>
        <w:jc w:val="both"/>
        <w:rPr>
          <w:rFonts w:ascii="Garamond" w:eastAsia="Inter" w:hAnsi="Garamond" w:cs="Inter"/>
          <w:color w:val="000000"/>
        </w:rPr>
      </w:pPr>
      <w:r w:rsidRPr="00D41863">
        <w:rPr>
          <w:rFonts w:ascii="Garamond" w:eastAsia="Inter" w:hAnsi="Garamond" w:cs="Inter"/>
          <w:color w:val="000000"/>
        </w:rPr>
        <w:t>Con modalità tali da garantire comunque la riservatezza dell’identità del segnalante, Il RPCT rende conto del numero di segnalazioni ricevute e del loro stato di avanzamento all’interno della relazione annuale di cui all’art. 1, co. 14, della legge n. 190/2012.</w:t>
      </w:r>
    </w:p>
    <w:p w14:paraId="77F034A7" w14:textId="3BAEAAD4" w:rsidR="005712A0" w:rsidRPr="005712A0" w:rsidRDefault="005712A0">
      <w:pPr>
        <w:spacing w:line="240" w:lineRule="auto"/>
        <w:jc w:val="both"/>
        <w:rPr>
          <w:rFonts w:ascii="Garamond" w:eastAsia="Inter" w:hAnsi="Garamond" w:cs="Inter"/>
          <w:b/>
          <w:bCs/>
          <w:color w:val="000000"/>
        </w:rPr>
      </w:pPr>
      <w:r>
        <w:rPr>
          <w:rFonts w:ascii="Garamond" w:eastAsia="Inter" w:hAnsi="Garamond" w:cs="Inter"/>
          <w:b/>
          <w:bCs/>
          <w:color w:val="000000"/>
        </w:rPr>
        <w:t>CONSERVAZIONE DEI DATI</w:t>
      </w:r>
    </w:p>
    <w:p w14:paraId="07404C5B" w14:textId="5F23F7C0" w:rsidR="002A6D8C" w:rsidRPr="00D41863" w:rsidRDefault="00000000">
      <w:pPr>
        <w:spacing w:line="240" w:lineRule="auto"/>
        <w:jc w:val="both"/>
        <w:rPr>
          <w:rFonts w:ascii="Garamond" w:eastAsia="Inter" w:hAnsi="Garamond" w:cs="Inter"/>
          <w:color w:val="000000"/>
        </w:rPr>
      </w:pPr>
      <w:r w:rsidRPr="00D41863">
        <w:rPr>
          <w:rFonts w:ascii="Garamond" w:eastAsia="Inter" w:hAnsi="Garamond" w:cs="Inter"/>
          <w:color w:val="000000"/>
        </w:rPr>
        <w:t>I dati raccolti verranno conservati in una forma che consenta l’identificazione degli interessati per un arco di tempo non superiore al conseguimento delle finalità per le quali sono trattati</w:t>
      </w:r>
      <w:r w:rsidR="00D122CB">
        <w:rPr>
          <w:rFonts w:ascii="Garamond" w:eastAsia="Inter" w:hAnsi="Garamond" w:cs="Inter"/>
          <w:color w:val="000000"/>
        </w:rPr>
        <w:t xml:space="preserve"> e in ogni caso non superiore a </w:t>
      </w:r>
      <w:proofErr w:type="gramStart"/>
      <w:r w:rsidR="00D122CB">
        <w:rPr>
          <w:rFonts w:ascii="Garamond" w:eastAsia="Inter" w:hAnsi="Garamond" w:cs="Inter"/>
          <w:color w:val="000000"/>
        </w:rPr>
        <w:t>5</w:t>
      </w:r>
      <w:proofErr w:type="gramEnd"/>
      <w:r w:rsidR="00D122CB">
        <w:rPr>
          <w:rFonts w:ascii="Garamond" w:eastAsia="Inter" w:hAnsi="Garamond" w:cs="Inter"/>
          <w:color w:val="000000"/>
        </w:rPr>
        <w:t xml:space="preserve"> anni</w:t>
      </w:r>
      <w:r w:rsidR="005712A0">
        <w:rPr>
          <w:rFonts w:ascii="Garamond" w:eastAsia="Inter" w:hAnsi="Garamond" w:cs="Inter"/>
          <w:color w:val="000000"/>
        </w:rPr>
        <w:t xml:space="preserve"> decorrenti dalla data della comunicazione dell’esito finale della procedura di segnalazione. </w:t>
      </w:r>
    </w:p>
    <w:p w14:paraId="48BE03B2" w14:textId="77777777" w:rsidR="002A6D8C" w:rsidRPr="00D41863" w:rsidRDefault="00000000">
      <w:pPr>
        <w:spacing w:line="240" w:lineRule="auto"/>
        <w:jc w:val="both"/>
        <w:rPr>
          <w:rFonts w:ascii="Garamond" w:eastAsia="Inter" w:hAnsi="Garamond" w:cs="Inter"/>
          <w:color w:val="000000"/>
        </w:rPr>
      </w:pPr>
      <w:r w:rsidRPr="00D41863">
        <w:rPr>
          <w:rFonts w:ascii="Garamond" w:eastAsia="Inter" w:hAnsi="Garamond" w:cs="Inter"/>
          <w:b/>
          <w:color w:val="000000"/>
        </w:rPr>
        <w:t>DESTINATARI DEI DATI</w:t>
      </w:r>
    </w:p>
    <w:p w14:paraId="63374587" w14:textId="1DA94C52" w:rsidR="00D122CB" w:rsidRDefault="005712A0">
      <w:pPr>
        <w:spacing w:line="240" w:lineRule="auto"/>
        <w:jc w:val="both"/>
        <w:rPr>
          <w:rFonts w:ascii="Garamond" w:eastAsia="Inter" w:hAnsi="Garamond" w:cs="Inter"/>
          <w:color w:val="000000"/>
        </w:rPr>
      </w:pPr>
      <w:r>
        <w:rPr>
          <w:rFonts w:ascii="Garamond" w:eastAsia="Inter" w:hAnsi="Garamond" w:cs="Inter"/>
          <w:color w:val="000000"/>
        </w:rPr>
        <w:t>I</w:t>
      </w:r>
      <w:r w:rsidRPr="00D41863">
        <w:rPr>
          <w:rFonts w:ascii="Garamond" w:eastAsia="Inter" w:hAnsi="Garamond" w:cs="Inter"/>
          <w:color w:val="000000"/>
        </w:rPr>
        <w:t xml:space="preserve"> dati raccolti a seguito della segnalazione, se del caso, </w:t>
      </w:r>
      <w:r>
        <w:rPr>
          <w:rFonts w:ascii="Garamond" w:eastAsia="Inter" w:hAnsi="Garamond" w:cs="Inter"/>
          <w:color w:val="000000"/>
        </w:rPr>
        <w:t>possono essere comunicati a:</w:t>
      </w:r>
    </w:p>
    <w:p w14:paraId="1223EA88" w14:textId="5A14C238" w:rsidR="005712A0" w:rsidRDefault="005712A0" w:rsidP="005712A0">
      <w:pPr>
        <w:numPr>
          <w:ilvl w:val="0"/>
          <w:numId w:val="5"/>
        </w:numPr>
        <w:spacing w:line="240" w:lineRule="auto"/>
        <w:jc w:val="both"/>
        <w:rPr>
          <w:rFonts w:ascii="Garamond" w:eastAsia="Inter" w:hAnsi="Garamond" w:cs="Inter"/>
          <w:color w:val="000000"/>
        </w:rPr>
      </w:pPr>
      <w:r w:rsidRPr="005712A0">
        <w:rPr>
          <w:rFonts w:ascii="Garamond" w:eastAsia="Inter" w:hAnsi="Garamond" w:cs="Inter"/>
          <w:color w:val="000000"/>
          <w:highlight w:val="white"/>
        </w:rPr>
        <w:t>organi e alle strutture competenti d</w:t>
      </w:r>
      <w:r w:rsidR="00CD028C">
        <w:rPr>
          <w:rFonts w:ascii="Garamond" w:eastAsia="Inter" w:hAnsi="Garamond" w:cs="Inter"/>
          <w:color w:val="000000"/>
          <w:highlight w:val="white"/>
        </w:rPr>
        <w:t>ell’Ordine</w:t>
      </w:r>
      <w:r>
        <w:rPr>
          <w:rFonts w:ascii="Garamond" w:eastAsia="Inter" w:hAnsi="Garamond" w:cs="Inter"/>
          <w:color w:val="000000"/>
          <w:highlight w:val="white"/>
        </w:rPr>
        <w:t xml:space="preserve">; </w:t>
      </w:r>
    </w:p>
    <w:p w14:paraId="3CA09CD2" w14:textId="17617DCD" w:rsidR="002A6D8C" w:rsidRPr="005712A0" w:rsidRDefault="00000000" w:rsidP="005712A0">
      <w:pPr>
        <w:numPr>
          <w:ilvl w:val="0"/>
          <w:numId w:val="5"/>
        </w:numPr>
        <w:spacing w:line="240" w:lineRule="auto"/>
        <w:jc w:val="both"/>
        <w:rPr>
          <w:rFonts w:ascii="Garamond" w:eastAsia="Inter" w:hAnsi="Garamond" w:cs="Inter"/>
          <w:color w:val="000000"/>
        </w:rPr>
      </w:pPr>
      <w:r w:rsidRPr="005712A0">
        <w:rPr>
          <w:rFonts w:ascii="Garamond" w:eastAsia="Inter" w:hAnsi="Garamond" w:cs="Inter"/>
          <w:color w:val="000000"/>
        </w:rPr>
        <w:t xml:space="preserve">l’Autorità Giudiziaria, la </w:t>
      </w:r>
      <w:proofErr w:type="gramStart"/>
      <w:r w:rsidRPr="005712A0">
        <w:rPr>
          <w:rFonts w:ascii="Garamond" w:eastAsia="Inter" w:hAnsi="Garamond" w:cs="Inter"/>
          <w:color w:val="000000"/>
        </w:rPr>
        <w:t xml:space="preserve">Corte dei </w:t>
      </w:r>
      <w:r w:rsidR="00D122CB" w:rsidRPr="005712A0">
        <w:rPr>
          <w:rFonts w:ascii="Garamond" w:eastAsia="Inter" w:hAnsi="Garamond" w:cs="Inter"/>
          <w:color w:val="000000"/>
        </w:rPr>
        <w:t>C</w:t>
      </w:r>
      <w:r w:rsidRPr="005712A0">
        <w:rPr>
          <w:rFonts w:ascii="Garamond" w:eastAsia="Inter" w:hAnsi="Garamond" w:cs="Inter"/>
          <w:color w:val="000000"/>
        </w:rPr>
        <w:t>onti</w:t>
      </w:r>
      <w:proofErr w:type="gramEnd"/>
      <w:r w:rsidRPr="005712A0">
        <w:rPr>
          <w:rFonts w:ascii="Garamond" w:eastAsia="Inter" w:hAnsi="Garamond" w:cs="Inter"/>
          <w:color w:val="000000"/>
        </w:rPr>
        <w:t xml:space="preserve"> e</w:t>
      </w:r>
      <w:r w:rsidR="00D122CB" w:rsidRPr="005712A0">
        <w:rPr>
          <w:rFonts w:ascii="Garamond" w:eastAsia="Inter" w:hAnsi="Garamond" w:cs="Inter"/>
          <w:color w:val="000000"/>
        </w:rPr>
        <w:t>/o</w:t>
      </w:r>
      <w:r w:rsidRPr="005712A0">
        <w:rPr>
          <w:rFonts w:ascii="Garamond" w:eastAsia="Inter" w:hAnsi="Garamond" w:cs="Inter"/>
          <w:color w:val="000000"/>
        </w:rPr>
        <w:t xml:space="preserve"> l’ANAC</w:t>
      </w:r>
      <w:r w:rsidR="00D122CB" w:rsidRPr="005712A0">
        <w:rPr>
          <w:rFonts w:ascii="Garamond" w:eastAsia="Inter" w:hAnsi="Garamond" w:cs="Inter"/>
          <w:color w:val="000000"/>
        </w:rPr>
        <w:t>;</w:t>
      </w:r>
    </w:p>
    <w:p w14:paraId="1E33D9F5" w14:textId="0C6C6D17" w:rsidR="002A6D8C" w:rsidRDefault="00000000" w:rsidP="00D122CB">
      <w:pPr>
        <w:pStyle w:val="Paragrafoelenco"/>
        <w:numPr>
          <w:ilvl w:val="0"/>
          <w:numId w:val="5"/>
        </w:numPr>
        <w:spacing w:line="240" w:lineRule="auto"/>
        <w:jc w:val="both"/>
        <w:rPr>
          <w:rFonts w:ascii="Garamond" w:eastAsia="Inter" w:hAnsi="Garamond" w:cs="Inter"/>
          <w:color w:val="000000"/>
        </w:rPr>
      </w:pPr>
      <w:bookmarkStart w:id="1" w:name="_heading=h.1fob9te"/>
      <w:bookmarkEnd w:id="1"/>
      <w:r w:rsidRPr="00D122CB">
        <w:rPr>
          <w:rFonts w:ascii="Garamond" w:eastAsia="Inter" w:hAnsi="Garamond" w:cs="Inter"/>
          <w:color w:val="000000"/>
        </w:rPr>
        <w:t xml:space="preserve">Whistleblowing Solutions Impresa Sociale S.r.l. quale fornitore del servizio di erogazione e gestione operativa della piattaforma tecnologica di </w:t>
      </w:r>
      <w:proofErr w:type="spellStart"/>
      <w:r w:rsidRPr="00D122CB">
        <w:rPr>
          <w:rFonts w:ascii="Garamond" w:eastAsia="Inter" w:hAnsi="Garamond" w:cs="Inter"/>
          <w:color w:val="000000"/>
        </w:rPr>
        <w:t>digital</w:t>
      </w:r>
      <w:proofErr w:type="spellEnd"/>
      <w:r w:rsidRPr="00D122CB">
        <w:rPr>
          <w:rFonts w:ascii="Garamond" w:eastAsia="Inter" w:hAnsi="Garamond" w:cs="Inter"/>
          <w:color w:val="000000"/>
        </w:rPr>
        <w:t xml:space="preserve"> whistleblowing in qualità di Responsabile del trattamento ai sensi dell’art. 28 del Regolamento UE 2016/679.</w:t>
      </w:r>
    </w:p>
    <w:p w14:paraId="6A74F42C" w14:textId="781C03FE" w:rsidR="005712A0" w:rsidRPr="005712A0" w:rsidRDefault="005712A0" w:rsidP="005712A0">
      <w:pPr>
        <w:spacing w:line="240" w:lineRule="auto"/>
        <w:jc w:val="both"/>
        <w:rPr>
          <w:rFonts w:ascii="Garamond" w:eastAsia="Inter" w:hAnsi="Garamond" w:cs="Inter"/>
          <w:b/>
          <w:color w:val="000000"/>
        </w:rPr>
      </w:pPr>
      <w:r w:rsidRPr="005712A0">
        <w:rPr>
          <w:rFonts w:ascii="Garamond" w:eastAsia="Inter" w:hAnsi="Garamond" w:cs="Inter"/>
          <w:b/>
          <w:color w:val="000000"/>
        </w:rPr>
        <w:t>TRASFERIMENTO EXTRA UE/SSE</w:t>
      </w:r>
    </w:p>
    <w:p w14:paraId="03726714" w14:textId="5E4B0ED7" w:rsidR="005712A0" w:rsidRPr="005712A0" w:rsidRDefault="005712A0" w:rsidP="005712A0">
      <w:pPr>
        <w:spacing w:line="240" w:lineRule="auto"/>
        <w:jc w:val="both"/>
        <w:rPr>
          <w:rFonts w:ascii="Garamond" w:eastAsia="Inter" w:hAnsi="Garamond" w:cs="Inter"/>
          <w:color w:val="000000"/>
        </w:rPr>
      </w:pPr>
      <w:r w:rsidRPr="005712A0">
        <w:rPr>
          <w:rFonts w:ascii="Garamond" w:eastAsia="Inter" w:hAnsi="Garamond" w:cs="Inter"/>
          <w:color w:val="000000"/>
        </w:rPr>
        <w:t>Il Titolare non effettua alcun trasferimento dei Suoi dati personali all’estero (devono intendersi per “estero” tutti i paesi non appartenenti allo Spazio Economico Europeo).</w:t>
      </w:r>
    </w:p>
    <w:p w14:paraId="623A9B92" w14:textId="176A68A0" w:rsidR="00D122CB" w:rsidRDefault="00D122CB" w:rsidP="00D122CB">
      <w:pPr>
        <w:spacing w:line="240" w:lineRule="auto"/>
        <w:jc w:val="both"/>
        <w:rPr>
          <w:rFonts w:ascii="Garamond" w:eastAsia="Inter" w:hAnsi="Garamond" w:cs="Inter"/>
          <w:b/>
          <w:bCs/>
          <w:color w:val="000000"/>
        </w:rPr>
      </w:pPr>
      <w:r>
        <w:rPr>
          <w:rFonts w:ascii="Garamond" w:eastAsia="Inter" w:hAnsi="Garamond" w:cs="Inter"/>
          <w:b/>
          <w:bCs/>
          <w:color w:val="000000"/>
        </w:rPr>
        <w:t>OBBLIGATORIETA’ DELLA COMUNICAZIONE DEI DATI PERSONALI</w:t>
      </w:r>
    </w:p>
    <w:p w14:paraId="74587104" w14:textId="52D560BC" w:rsidR="00D122CB" w:rsidRPr="00D122CB" w:rsidRDefault="00D122CB" w:rsidP="00D122CB">
      <w:pPr>
        <w:spacing w:line="240" w:lineRule="auto"/>
        <w:jc w:val="both"/>
        <w:rPr>
          <w:rFonts w:ascii="Garamond" w:eastAsia="Inter" w:hAnsi="Garamond" w:cs="Inter"/>
          <w:color w:val="000000"/>
        </w:rPr>
      </w:pPr>
      <w:r w:rsidRPr="00D122CB">
        <w:rPr>
          <w:rFonts w:ascii="Garamond" w:eastAsia="Inter" w:hAnsi="Garamond" w:cs="Inter"/>
          <w:color w:val="000000"/>
        </w:rPr>
        <w:t>La comunicazione dei dati personali identificativi e di quant</w:t>
      </w:r>
      <w:r>
        <w:rPr>
          <w:rFonts w:ascii="Garamond" w:eastAsia="Inter" w:hAnsi="Garamond" w:cs="Inter"/>
          <w:color w:val="000000"/>
        </w:rPr>
        <w:t>o</w:t>
      </w:r>
      <w:r w:rsidRPr="00D122CB">
        <w:rPr>
          <w:rFonts w:ascii="Garamond" w:eastAsia="Inter" w:hAnsi="Garamond" w:cs="Inter"/>
          <w:color w:val="000000"/>
        </w:rPr>
        <w:t xml:space="preserve"> pertinenti alla segnalazione non costituisce un obbligo; tuttavia, le segnalazioni estranee all’ambito di applicazione della normativa</w:t>
      </w:r>
      <w:r>
        <w:rPr>
          <w:rFonts w:ascii="Garamond" w:eastAsia="Inter" w:hAnsi="Garamond" w:cs="Inter"/>
          <w:color w:val="000000"/>
        </w:rPr>
        <w:t xml:space="preserve"> (D. Lgs. 24/23)</w:t>
      </w:r>
      <w:r w:rsidRPr="00D122CB">
        <w:rPr>
          <w:rFonts w:ascii="Garamond" w:eastAsia="Inter" w:hAnsi="Garamond" w:cs="Inter"/>
          <w:color w:val="000000"/>
        </w:rPr>
        <w:t xml:space="preserve"> saranno considerate ordinarie e gestite come tali, secondo quanto previsto in merito dall’ordinamento del</w:t>
      </w:r>
      <w:r>
        <w:rPr>
          <w:rFonts w:ascii="Garamond" w:eastAsia="Inter" w:hAnsi="Garamond" w:cs="Inter"/>
          <w:color w:val="000000"/>
        </w:rPr>
        <w:t xml:space="preserve"> Titolare</w:t>
      </w:r>
      <w:r w:rsidRPr="00D122CB">
        <w:rPr>
          <w:rFonts w:ascii="Garamond" w:eastAsia="Inter" w:hAnsi="Garamond" w:cs="Inter"/>
          <w:color w:val="000000"/>
        </w:rPr>
        <w:t>. La mancata comunicazione dei dati relativi alla segnalazione potrebbe pregiudicare l’acquisizione di informazioni necessarie e/o utili alla sua istruzione.</w:t>
      </w:r>
    </w:p>
    <w:p w14:paraId="463D538F" w14:textId="77777777" w:rsidR="002A6D8C" w:rsidRPr="00D41863" w:rsidRDefault="00000000">
      <w:pPr>
        <w:spacing w:line="240" w:lineRule="auto"/>
        <w:jc w:val="both"/>
        <w:rPr>
          <w:rFonts w:ascii="Garamond" w:eastAsia="Inter" w:hAnsi="Garamond" w:cs="Inter"/>
        </w:rPr>
      </w:pPr>
      <w:r w:rsidRPr="00D41863">
        <w:rPr>
          <w:rFonts w:ascii="Garamond" w:eastAsia="Inter" w:hAnsi="Garamond" w:cs="Inter"/>
          <w:b/>
          <w:color w:val="000000"/>
        </w:rPr>
        <w:t>DIRITTI DEGLI INTERESSATI</w:t>
      </w:r>
    </w:p>
    <w:p w14:paraId="290B3D0E" w14:textId="1EE85BA4" w:rsidR="005712A0" w:rsidRPr="005712A0" w:rsidRDefault="005712A0" w:rsidP="005712A0">
      <w:pPr>
        <w:spacing w:line="240" w:lineRule="auto"/>
        <w:jc w:val="both"/>
        <w:rPr>
          <w:rFonts w:ascii="Garamond" w:eastAsia="Inter" w:hAnsi="Garamond" w:cs="Inter"/>
          <w:color w:val="000000"/>
        </w:rPr>
      </w:pPr>
      <w:r>
        <w:rPr>
          <w:rFonts w:ascii="Garamond" w:eastAsia="Inter" w:hAnsi="Garamond" w:cs="Inter"/>
          <w:color w:val="000000"/>
        </w:rPr>
        <w:t>Gli interessati, a</w:t>
      </w:r>
      <w:r w:rsidRPr="005712A0">
        <w:rPr>
          <w:rFonts w:ascii="Garamond" w:eastAsia="Inter" w:hAnsi="Garamond" w:cs="Inter"/>
          <w:color w:val="000000"/>
        </w:rPr>
        <w:t>i sensi del Reg. UE n°2016/679</w:t>
      </w:r>
      <w:r>
        <w:rPr>
          <w:rFonts w:ascii="Garamond" w:eastAsia="Inter" w:hAnsi="Garamond" w:cs="Inter"/>
          <w:color w:val="000000"/>
        </w:rPr>
        <w:t xml:space="preserve">, hanno </w:t>
      </w:r>
      <w:r w:rsidRPr="005712A0">
        <w:rPr>
          <w:rFonts w:ascii="Garamond" w:eastAsia="Inter" w:hAnsi="Garamond" w:cs="Inter"/>
          <w:color w:val="000000"/>
        </w:rPr>
        <w:t>diritto di:</w:t>
      </w:r>
    </w:p>
    <w:p w14:paraId="5D19987C" w14:textId="77777777" w:rsidR="005712A0" w:rsidRDefault="005712A0" w:rsidP="005712A0">
      <w:pPr>
        <w:pStyle w:val="Paragrafoelenco"/>
        <w:numPr>
          <w:ilvl w:val="0"/>
          <w:numId w:val="8"/>
        </w:numPr>
        <w:spacing w:line="240" w:lineRule="auto"/>
        <w:jc w:val="both"/>
        <w:rPr>
          <w:rFonts w:ascii="Garamond" w:eastAsia="Inter" w:hAnsi="Garamond" w:cs="Inter"/>
          <w:color w:val="000000"/>
        </w:rPr>
      </w:pPr>
      <w:r w:rsidRPr="005712A0">
        <w:rPr>
          <w:rFonts w:ascii="Garamond" w:eastAsia="Inter" w:hAnsi="Garamond" w:cs="Inter"/>
          <w:color w:val="000000"/>
        </w:rPr>
        <w:t xml:space="preserve">ottenere conferma del trattamento effettuato dal Titolare sui dati personali che </w:t>
      </w:r>
      <w:r>
        <w:rPr>
          <w:rFonts w:ascii="Garamond" w:eastAsia="Inter" w:hAnsi="Garamond" w:cs="Inter"/>
          <w:color w:val="000000"/>
        </w:rPr>
        <w:t>li</w:t>
      </w:r>
      <w:r w:rsidRPr="005712A0">
        <w:rPr>
          <w:rFonts w:ascii="Garamond" w:eastAsia="Inter" w:hAnsi="Garamond" w:cs="Inter"/>
          <w:color w:val="000000"/>
        </w:rPr>
        <w:t xml:space="preserve"> riguardano;</w:t>
      </w:r>
    </w:p>
    <w:p w14:paraId="7081BA97" w14:textId="77777777" w:rsidR="005712A0" w:rsidRDefault="005712A0" w:rsidP="005712A0">
      <w:pPr>
        <w:pStyle w:val="Paragrafoelenco"/>
        <w:numPr>
          <w:ilvl w:val="0"/>
          <w:numId w:val="8"/>
        </w:numPr>
        <w:spacing w:line="240" w:lineRule="auto"/>
        <w:jc w:val="both"/>
        <w:rPr>
          <w:rFonts w:ascii="Garamond" w:eastAsia="Inter" w:hAnsi="Garamond" w:cs="Inter"/>
          <w:color w:val="000000"/>
        </w:rPr>
      </w:pPr>
      <w:r w:rsidRPr="005712A0">
        <w:rPr>
          <w:rFonts w:ascii="Garamond" w:eastAsia="Inter" w:hAnsi="Garamond" w:cs="Inter"/>
          <w:color w:val="000000"/>
        </w:rPr>
        <w:t>accedere ai</w:t>
      </w:r>
      <w:r>
        <w:rPr>
          <w:rFonts w:ascii="Garamond" w:eastAsia="Inter" w:hAnsi="Garamond" w:cs="Inter"/>
          <w:color w:val="000000"/>
        </w:rPr>
        <w:t xml:space="preserve"> propri</w:t>
      </w:r>
      <w:r w:rsidRPr="005712A0">
        <w:rPr>
          <w:rFonts w:ascii="Garamond" w:eastAsia="Inter" w:hAnsi="Garamond" w:cs="Inter"/>
          <w:color w:val="000000"/>
        </w:rPr>
        <w:t xml:space="preserve"> dati personali e conoscerne l’origine (quando i dati personali non sono ottenuti direttamente da</w:t>
      </w:r>
      <w:r>
        <w:rPr>
          <w:rFonts w:ascii="Garamond" w:eastAsia="Inter" w:hAnsi="Garamond" w:cs="Inter"/>
          <w:color w:val="000000"/>
        </w:rPr>
        <w:t>ll’interessato</w:t>
      </w:r>
      <w:r w:rsidRPr="005712A0">
        <w:rPr>
          <w:rFonts w:ascii="Garamond" w:eastAsia="Inter" w:hAnsi="Garamond" w:cs="Inter"/>
          <w:color w:val="000000"/>
        </w:rPr>
        <w:t>), le finalità del trattamento, i dati dei soggetti a cui essi sono comunicati (destinatari), il periodo di conservazione dei dati personali o, in mancanza, i criteri utili per determinarlo;</w:t>
      </w:r>
    </w:p>
    <w:p w14:paraId="113564A7" w14:textId="5E563B85" w:rsidR="005712A0" w:rsidRDefault="005712A0" w:rsidP="005712A0">
      <w:pPr>
        <w:pStyle w:val="Paragrafoelenco"/>
        <w:numPr>
          <w:ilvl w:val="0"/>
          <w:numId w:val="8"/>
        </w:numPr>
        <w:spacing w:line="240" w:lineRule="auto"/>
        <w:jc w:val="both"/>
        <w:rPr>
          <w:rFonts w:ascii="Garamond" w:eastAsia="Inter" w:hAnsi="Garamond" w:cs="Inter"/>
          <w:color w:val="000000"/>
        </w:rPr>
      </w:pPr>
      <w:r w:rsidRPr="005712A0">
        <w:rPr>
          <w:rFonts w:ascii="Garamond" w:eastAsia="Inter" w:hAnsi="Garamond" w:cs="Inter"/>
          <w:color w:val="000000"/>
        </w:rPr>
        <w:t xml:space="preserve">ottenere la rettifica dei </w:t>
      </w:r>
      <w:r>
        <w:rPr>
          <w:rFonts w:ascii="Garamond" w:eastAsia="Inter" w:hAnsi="Garamond" w:cs="Inter"/>
          <w:color w:val="000000"/>
        </w:rPr>
        <w:t xml:space="preserve">propri </w:t>
      </w:r>
      <w:r w:rsidRPr="005712A0">
        <w:rPr>
          <w:rFonts w:ascii="Garamond" w:eastAsia="Inter" w:hAnsi="Garamond" w:cs="Inter"/>
          <w:color w:val="000000"/>
        </w:rPr>
        <w:t>dati personali;</w:t>
      </w:r>
    </w:p>
    <w:p w14:paraId="37CEA7A4" w14:textId="77777777" w:rsidR="005712A0" w:rsidRDefault="005712A0" w:rsidP="005712A0">
      <w:pPr>
        <w:pStyle w:val="Paragrafoelenco"/>
        <w:numPr>
          <w:ilvl w:val="0"/>
          <w:numId w:val="8"/>
        </w:numPr>
        <w:spacing w:line="240" w:lineRule="auto"/>
        <w:jc w:val="both"/>
        <w:rPr>
          <w:rFonts w:ascii="Garamond" w:eastAsia="Inter" w:hAnsi="Garamond" w:cs="Inter"/>
          <w:color w:val="000000"/>
        </w:rPr>
      </w:pPr>
      <w:r w:rsidRPr="005712A0">
        <w:rPr>
          <w:rFonts w:ascii="Garamond" w:eastAsia="Inter" w:hAnsi="Garamond" w:cs="Inter"/>
          <w:color w:val="000000"/>
        </w:rPr>
        <w:t xml:space="preserve">ottenere la cancellazione dei </w:t>
      </w:r>
      <w:r>
        <w:rPr>
          <w:rFonts w:ascii="Garamond" w:eastAsia="Inter" w:hAnsi="Garamond" w:cs="Inter"/>
          <w:color w:val="000000"/>
        </w:rPr>
        <w:t>propri</w:t>
      </w:r>
      <w:r w:rsidRPr="005712A0">
        <w:rPr>
          <w:rFonts w:ascii="Garamond" w:eastAsia="Inter" w:hAnsi="Garamond" w:cs="Inter"/>
          <w:color w:val="000000"/>
        </w:rPr>
        <w:t xml:space="preserve"> dati personali dalle banche dati del Titolare nel caso in cui non siano più necessari per le finalità per le quali siano stati raccolti o se il trattamento sia illecito e negli altri casi di cui all’art. 17 GDPR;</w:t>
      </w:r>
    </w:p>
    <w:p w14:paraId="4A6A1EC3" w14:textId="77777777" w:rsidR="005712A0" w:rsidRDefault="005712A0" w:rsidP="005712A0">
      <w:pPr>
        <w:pStyle w:val="Paragrafoelenco"/>
        <w:numPr>
          <w:ilvl w:val="0"/>
          <w:numId w:val="8"/>
        </w:numPr>
        <w:spacing w:line="240" w:lineRule="auto"/>
        <w:jc w:val="both"/>
        <w:rPr>
          <w:rFonts w:ascii="Garamond" w:eastAsia="Inter" w:hAnsi="Garamond" w:cs="Inter"/>
          <w:color w:val="000000"/>
        </w:rPr>
      </w:pPr>
      <w:r w:rsidRPr="005712A0">
        <w:rPr>
          <w:rFonts w:ascii="Garamond" w:eastAsia="Inter" w:hAnsi="Garamond" w:cs="Inter"/>
          <w:color w:val="000000"/>
        </w:rPr>
        <w:t xml:space="preserve">limitare il trattamento dei </w:t>
      </w:r>
      <w:r>
        <w:rPr>
          <w:rFonts w:ascii="Garamond" w:eastAsia="Inter" w:hAnsi="Garamond" w:cs="Inter"/>
          <w:color w:val="000000"/>
        </w:rPr>
        <w:t xml:space="preserve">propri </w:t>
      </w:r>
      <w:r w:rsidRPr="005712A0">
        <w:rPr>
          <w:rFonts w:ascii="Garamond" w:eastAsia="Inter" w:hAnsi="Garamond" w:cs="Inter"/>
          <w:color w:val="000000"/>
        </w:rPr>
        <w:t xml:space="preserve">dati </w:t>
      </w:r>
      <w:proofErr w:type="gramStart"/>
      <w:r w:rsidRPr="005712A0">
        <w:rPr>
          <w:rFonts w:ascii="Garamond" w:eastAsia="Inter" w:hAnsi="Garamond" w:cs="Inter"/>
          <w:color w:val="000000"/>
        </w:rPr>
        <w:t>personali ad esempio</w:t>
      </w:r>
      <w:proofErr w:type="gramEnd"/>
      <w:r w:rsidRPr="005712A0">
        <w:rPr>
          <w:rFonts w:ascii="Garamond" w:eastAsia="Inter" w:hAnsi="Garamond" w:cs="Inter"/>
          <w:color w:val="000000"/>
        </w:rPr>
        <w:t xml:space="preserve"> laddove ne venga contestata l’esattezza, per il periodo necessario al Titolare per verificarne l’esattezza e in tutti gli altri casi di cui all’art. 18 GDPR;</w:t>
      </w:r>
    </w:p>
    <w:p w14:paraId="1264D9BC" w14:textId="2101039F" w:rsidR="005712A0" w:rsidRPr="005712A0" w:rsidRDefault="005712A0" w:rsidP="005712A0">
      <w:pPr>
        <w:pStyle w:val="Paragrafoelenco"/>
        <w:numPr>
          <w:ilvl w:val="0"/>
          <w:numId w:val="8"/>
        </w:numPr>
        <w:spacing w:line="240" w:lineRule="auto"/>
        <w:jc w:val="both"/>
        <w:rPr>
          <w:rFonts w:ascii="Garamond" w:eastAsia="Inter" w:hAnsi="Garamond" w:cs="Inter"/>
          <w:color w:val="000000"/>
        </w:rPr>
      </w:pPr>
      <w:r w:rsidRPr="005712A0">
        <w:rPr>
          <w:rFonts w:ascii="Garamond" w:eastAsia="Inter" w:hAnsi="Garamond" w:cs="Inter"/>
          <w:color w:val="000000"/>
        </w:rPr>
        <w:t xml:space="preserve">ottenere i </w:t>
      </w:r>
      <w:r>
        <w:rPr>
          <w:rFonts w:ascii="Garamond" w:eastAsia="Inter" w:hAnsi="Garamond" w:cs="Inter"/>
          <w:color w:val="000000"/>
        </w:rPr>
        <w:t xml:space="preserve">propri </w:t>
      </w:r>
      <w:r w:rsidRPr="005712A0">
        <w:rPr>
          <w:rFonts w:ascii="Garamond" w:eastAsia="Inter" w:hAnsi="Garamond" w:cs="Inter"/>
          <w:color w:val="000000"/>
        </w:rPr>
        <w:t>dati personali, in formato elettronico anche al fine di poterli comunicare ad altro Titolare (portabilità).</w:t>
      </w:r>
    </w:p>
    <w:p w14:paraId="3E38EC44" w14:textId="325B5724" w:rsidR="005712A0" w:rsidRPr="005712A0" w:rsidRDefault="005712A0" w:rsidP="005712A0">
      <w:pPr>
        <w:spacing w:line="240" w:lineRule="auto"/>
        <w:jc w:val="both"/>
        <w:rPr>
          <w:rFonts w:ascii="Garamond" w:eastAsia="Inter" w:hAnsi="Garamond" w:cs="Inter"/>
          <w:color w:val="000000"/>
        </w:rPr>
      </w:pPr>
      <w:r>
        <w:rPr>
          <w:rFonts w:ascii="Garamond" w:eastAsia="Inter" w:hAnsi="Garamond" w:cs="Inter"/>
          <w:color w:val="000000"/>
        </w:rPr>
        <w:lastRenderedPageBreak/>
        <w:t xml:space="preserve">Gli interessati potranno </w:t>
      </w:r>
      <w:r w:rsidRPr="005712A0">
        <w:rPr>
          <w:rFonts w:ascii="Garamond" w:eastAsia="Inter" w:hAnsi="Garamond" w:cs="Inter"/>
          <w:color w:val="000000"/>
        </w:rPr>
        <w:t xml:space="preserve">far valere i </w:t>
      </w:r>
      <w:r>
        <w:rPr>
          <w:rFonts w:ascii="Garamond" w:eastAsia="Inter" w:hAnsi="Garamond" w:cs="Inter"/>
          <w:color w:val="000000"/>
        </w:rPr>
        <w:t xml:space="preserve">propri </w:t>
      </w:r>
      <w:r w:rsidRPr="005712A0">
        <w:rPr>
          <w:rFonts w:ascii="Garamond" w:eastAsia="Inter" w:hAnsi="Garamond" w:cs="Inter"/>
          <w:color w:val="000000"/>
        </w:rPr>
        <w:t xml:space="preserve">diritti rivolgendosi al Titolare mediante comunicazione scritta all’indirizzo: </w:t>
      </w:r>
      <w:hyperlink r:id="rId11" w:history="1">
        <w:r w:rsidR="00C33113" w:rsidRPr="00C33113">
          <w:rPr>
            <w:rStyle w:val="Collegamentoipertestuale"/>
            <w:rFonts w:ascii="Garamond" w:eastAsia="Inter" w:hAnsi="Garamond" w:cs="Inter"/>
          </w:rPr>
          <w:t>ostetrichepg@virgilio.it</w:t>
        </w:r>
      </w:hyperlink>
    </w:p>
    <w:p w14:paraId="28CCCD70" w14:textId="52E956F1" w:rsidR="005712A0" w:rsidRPr="005712A0" w:rsidRDefault="005712A0" w:rsidP="005712A0">
      <w:pPr>
        <w:spacing w:line="240" w:lineRule="auto"/>
        <w:jc w:val="both"/>
        <w:rPr>
          <w:rFonts w:ascii="Garamond" w:eastAsia="Inter" w:hAnsi="Garamond" w:cs="Inter"/>
          <w:color w:val="000000"/>
        </w:rPr>
      </w:pPr>
      <w:r w:rsidRPr="005712A0">
        <w:rPr>
          <w:rFonts w:ascii="Garamond" w:eastAsia="Inter" w:hAnsi="Garamond" w:cs="Inter"/>
          <w:color w:val="000000"/>
        </w:rPr>
        <w:t>Il Titolare dovrà procedere in tal senso senza ritardo e, comunque, al più tardi entro un mese dal ricevimento della richiesta. Il termine potrà essere prorogato di due mesi, e in tal caso il Titolare provvederà sempre entro trenta giorni a informar</w:t>
      </w:r>
      <w:r>
        <w:rPr>
          <w:rFonts w:ascii="Garamond" w:eastAsia="Inter" w:hAnsi="Garamond" w:cs="Inter"/>
          <w:color w:val="000000"/>
        </w:rPr>
        <w:t>e gli interessati</w:t>
      </w:r>
      <w:r w:rsidRPr="005712A0">
        <w:rPr>
          <w:rFonts w:ascii="Garamond" w:eastAsia="Inter" w:hAnsi="Garamond" w:cs="Inter"/>
          <w:color w:val="000000"/>
        </w:rPr>
        <w:t xml:space="preserve"> circa i motivi che rendono necessaria la proroga.</w:t>
      </w:r>
    </w:p>
    <w:p w14:paraId="69450E25" w14:textId="77777777" w:rsidR="002A6D8C" w:rsidRPr="00D41863" w:rsidRDefault="00000000">
      <w:pPr>
        <w:spacing w:line="240" w:lineRule="auto"/>
        <w:jc w:val="both"/>
        <w:rPr>
          <w:rFonts w:ascii="Garamond" w:eastAsia="Inter" w:hAnsi="Garamond" w:cs="Inter"/>
          <w:color w:val="000000"/>
        </w:rPr>
      </w:pPr>
      <w:r w:rsidRPr="00D41863">
        <w:rPr>
          <w:rFonts w:ascii="Garamond" w:eastAsia="Inter" w:hAnsi="Garamond" w:cs="Inter"/>
          <w:b/>
          <w:color w:val="000000"/>
        </w:rPr>
        <w:t>DIRITTO DI RECLAMO</w:t>
      </w:r>
    </w:p>
    <w:p w14:paraId="193C8759" w14:textId="5CB939BC" w:rsidR="002A6D8C" w:rsidRPr="00D41863" w:rsidRDefault="00000000">
      <w:pPr>
        <w:jc w:val="both"/>
        <w:rPr>
          <w:rFonts w:ascii="Garamond" w:eastAsia="Inter" w:hAnsi="Garamond" w:cs="Inter"/>
        </w:rPr>
      </w:pPr>
      <w:r w:rsidRPr="00D41863">
        <w:rPr>
          <w:rFonts w:ascii="Garamond" w:eastAsia="Inter" w:hAnsi="Garamond" w:cs="Inter"/>
        </w:rPr>
        <w:t xml:space="preserve">Gli interessati i quali ritengono che il trattamento dei dati personali a loro riferiti effettuato avvenga in violazione di quanto previsto dal Regolamento UE 2016/679, hanno il diritto di proporre reclamo, come previsto dall'art. 77 del Regolamento stesso, o di adire le opportune sedi giudiziarie (art. 79 del Regolamento). Ulteriori informazioni in ordine ai propri diritti sulla protezione dei dati personali sono reperibili sul sito web del Garante per la Protezione dei Dati Personali all’indirizzo </w:t>
      </w:r>
      <w:hyperlink r:id="rId12">
        <w:r w:rsidRPr="00D41863">
          <w:rPr>
            <w:rFonts w:ascii="Garamond" w:eastAsia="Inter" w:hAnsi="Garamond" w:cs="Inter"/>
            <w:color w:val="1155CC"/>
            <w:u w:val="single"/>
          </w:rPr>
          <w:t>www.garanteprivacy.it</w:t>
        </w:r>
      </w:hyperlink>
      <w:r w:rsidRPr="00D41863">
        <w:rPr>
          <w:rFonts w:ascii="Garamond" w:eastAsia="Inter" w:hAnsi="Garamond" w:cs="Inter"/>
        </w:rPr>
        <w:t>.</w:t>
      </w:r>
    </w:p>
    <w:sectPr w:rsidR="002A6D8C" w:rsidRPr="00D41863">
      <w:headerReference w:type="default" r:id="rId13"/>
      <w:footerReference w:type="default" r:id="rId14"/>
      <w:pgSz w:w="11906" w:h="16838"/>
      <w:pgMar w:top="1417" w:right="1134" w:bottom="1134" w:left="1134"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89C3E" w14:textId="77777777" w:rsidR="005F1D07" w:rsidRDefault="005F1D07" w:rsidP="00D41863">
      <w:pPr>
        <w:spacing w:after="0" w:line="240" w:lineRule="auto"/>
      </w:pPr>
      <w:r>
        <w:separator/>
      </w:r>
    </w:p>
  </w:endnote>
  <w:endnote w:type="continuationSeparator" w:id="0">
    <w:p w14:paraId="647D4436" w14:textId="77777777" w:rsidR="005F1D07" w:rsidRDefault="005F1D07" w:rsidP="00D4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nter">
    <w:altName w:val="Cambria"/>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0654557"/>
      <w:docPartObj>
        <w:docPartGallery w:val="Page Numbers (Bottom of Page)"/>
        <w:docPartUnique/>
      </w:docPartObj>
    </w:sdtPr>
    <w:sdtContent>
      <w:p w14:paraId="1DD315DD" w14:textId="7167011E" w:rsidR="005712A0" w:rsidRDefault="005712A0">
        <w:pPr>
          <w:pStyle w:val="Pidipagina"/>
          <w:jc w:val="right"/>
        </w:pPr>
        <w:r>
          <w:fldChar w:fldCharType="begin"/>
        </w:r>
        <w:r>
          <w:instrText>PAGE   \* MERGEFORMAT</w:instrText>
        </w:r>
        <w:r>
          <w:fldChar w:fldCharType="separate"/>
        </w:r>
        <w:r>
          <w:t>2</w:t>
        </w:r>
        <w:r>
          <w:fldChar w:fldCharType="end"/>
        </w:r>
      </w:p>
    </w:sdtContent>
  </w:sdt>
  <w:p w14:paraId="2B8210D5" w14:textId="77777777" w:rsidR="005712A0" w:rsidRDefault="005712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C4B9A" w14:textId="77777777" w:rsidR="005F1D07" w:rsidRDefault="005F1D07" w:rsidP="00D41863">
      <w:pPr>
        <w:spacing w:after="0" w:line="240" w:lineRule="auto"/>
      </w:pPr>
      <w:r>
        <w:separator/>
      </w:r>
    </w:p>
  </w:footnote>
  <w:footnote w:type="continuationSeparator" w:id="0">
    <w:p w14:paraId="1C378722" w14:textId="77777777" w:rsidR="005F1D07" w:rsidRDefault="005F1D07" w:rsidP="00D41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45B5C" w14:textId="77777777" w:rsidR="00D41863" w:rsidRDefault="00D41863">
    <w:pPr>
      <w:pStyle w:val="Intestazione"/>
    </w:pPr>
  </w:p>
  <w:p w14:paraId="7A405B4E" w14:textId="77777777" w:rsidR="00D41863" w:rsidRDefault="00D41863">
    <w:pPr>
      <w:pStyle w:val="Intestazione"/>
    </w:pPr>
  </w:p>
  <w:p w14:paraId="027F9C6B" w14:textId="2BAC5DBF" w:rsidR="00D41863" w:rsidRDefault="00D418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33A08"/>
    <w:multiLevelType w:val="hybridMultilevel"/>
    <w:tmpl w:val="12326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A317EA1"/>
    <w:multiLevelType w:val="hybridMultilevel"/>
    <w:tmpl w:val="8C3693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EA92ACD"/>
    <w:multiLevelType w:val="multilevel"/>
    <w:tmpl w:val="8BB6546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6F210B61"/>
    <w:multiLevelType w:val="hybridMultilevel"/>
    <w:tmpl w:val="8D0A2F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1CC622F"/>
    <w:multiLevelType w:val="hybridMultilevel"/>
    <w:tmpl w:val="B68A7F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24C2A74"/>
    <w:multiLevelType w:val="multilevel"/>
    <w:tmpl w:val="A6EE98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54E7CBE"/>
    <w:multiLevelType w:val="multilevel"/>
    <w:tmpl w:val="B1A8206A"/>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15:restartNumberingAfterBreak="0">
    <w:nsid w:val="78E2539C"/>
    <w:multiLevelType w:val="multilevel"/>
    <w:tmpl w:val="B96C189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2090954729">
    <w:abstractNumId w:val="6"/>
  </w:num>
  <w:num w:numId="2" w16cid:durableId="58990601">
    <w:abstractNumId w:val="7"/>
  </w:num>
  <w:num w:numId="3" w16cid:durableId="1105154819">
    <w:abstractNumId w:val="2"/>
  </w:num>
  <w:num w:numId="4" w16cid:durableId="164713871">
    <w:abstractNumId w:val="5"/>
  </w:num>
  <w:num w:numId="5" w16cid:durableId="579869069">
    <w:abstractNumId w:val="4"/>
  </w:num>
  <w:num w:numId="6" w16cid:durableId="630131808">
    <w:abstractNumId w:val="3"/>
  </w:num>
  <w:num w:numId="7" w16cid:durableId="250507100">
    <w:abstractNumId w:val="1"/>
  </w:num>
  <w:num w:numId="8" w16cid:durableId="123581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8C"/>
    <w:rsid w:val="001A08AB"/>
    <w:rsid w:val="002A6D8C"/>
    <w:rsid w:val="00364580"/>
    <w:rsid w:val="005712A0"/>
    <w:rsid w:val="005F1D07"/>
    <w:rsid w:val="007C0342"/>
    <w:rsid w:val="00960234"/>
    <w:rsid w:val="00A332AD"/>
    <w:rsid w:val="00BF457F"/>
    <w:rsid w:val="00C33113"/>
    <w:rsid w:val="00CD028C"/>
    <w:rsid w:val="00D122CB"/>
    <w:rsid w:val="00D41863"/>
    <w:rsid w:val="00F3342E"/>
    <w:rsid w:val="00FC4F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54A7"/>
  <w15:docId w15:val="{BE5AF97A-F8B6-4EEF-B362-8650C507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LO-normal"/>
    <w:next w:val="LO-normal"/>
    <w:uiPriority w:val="9"/>
    <w:qFormat/>
    <w:pPr>
      <w:keepNext/>
      <w:keepLines/>
      <w:spacing w:before="480" w:after="120" w:line="240" w:lineRule="auto"/>
      <w:outlineLvl w:val="0"/>
    </w:pPr>
    <w:rPr>
      <w:b/>
      <w:sz w:val="48"/>
      <w:szCs w:val="48"/>
    </w:rPr>
  </w:style>
  <w:style w:type="paragraph" w:styleId="Titolo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Titolo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Titolo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Titolo5">
    <w:name w:val="heading 5"/>
    <w:basedOn w:val="LO-normal"/>
    <w:next w:val="LO-normal"/>
    <w:uiPriority w:val="9"/>
    <w:semiHidden/>
    <w:unhideWhenUsed/>
    <w:qFormat/>
    <w:pPr>
      <w:keepNext/>
      <w:keepLines/>
      <w:spacing w:before="220" w:after="40" w:line="240" w:lineRule="auto"/>
      <w:outlineLvl w:val="4"/>
    </w:pPr>
    <w:rPr>
      <w:b/>
    </w:rPr>
  </w:style>
  <w:style w:type="paragraph" w:styleId="Titolo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qFormat/>
    <w:rsid w:val="00F044EC"/>
    <w:rPr>
      <w:b/>
      <w:bCs/>
    </w:rPr>
  </w:style>
  <w:style w:type="character" w:styleId="Collegamentoipertestuale">
    <w:name w:val="Hyperlink"/>
    <w:basedOn w:val="Carpredefinitoparagrafo"/>
    <w:uiPriority w:val="99"/>
    <w:unhideWhenUsed/>
    <w:rsid w:val="00AC7EFA"/>
    <w:rPr>
      <w:color w:val="0563C1" w:themeColor="hyperlink"/>
      <w:u w:val="single"/>
    </w:rPr>
  </w:style>
  <w:style w:type="character" w:styleId="Menzionenonrisolta">
    <w:name w:val="Unresolved Mention"/>
    <w:basedOn w:val="Carpredefinitoparagrafo"/>
    <w:uiPriority w:val="99"/>
    <w:semiHidden/>
    <w:unhideWhenUsed/>
    <w:qFormat/>
    <w:rsid w:val="00AC7EFA"/>
    <w:rPr>
      <w:color w:val="605E5C"/>
      <w:shd w:val="clear" w:color="auto" w:fill="E1DFDD"/>
    </w:rPr>
  </w:style>
  <w:style w:type="character" w:customStyle="1" w:styleId="TestofumettoCarattere">
    <w:name w:val="Testo fumetto Carattere"/>
    <w:basedOn w:val="Carpredefinitoparagrafo"/>
    <w:link w:val="Testofumetto"/>
    <w:uiPriority w:val="99"/>
    <w:semiHidden/>
    <w:qFormat/>
    <w:rsid w:val="00E86188"/>
    <w:rPr>
      <w:rFonts w:ascii="Segoe UI" w:hAnsi="Segoe UI" w:cs="Segoe UI"/>
      <w:sz w:val="18"/>
      <w:szCs w:val="18"/>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ex">
    <w:name w:val="Index"/>
    <w:basedOn w:val="Normale"/>
    <w:qFormat/>
    <w:pPr>
      <w:suppressLineNumbers/>
    </w:pPr>
    <w:rPr>
      <w:rFonts w:cs="Arial Unicode MS"/>
    </w:rPr>
  </w:style>
  <w:style w:type="paragraph" w:customStyle="1" w:styleId="LO-normal">
    <w:name w:val="LO-normal"/>
    <w:qFormat/>
    <w:pPr>
      <w:spacing w:after="160" w:line="259" w:lineRule="auto"/>
    </w:pPr>
  </w:style>
  <w:style w:type="paragraph" w:styleId="Titolo">
    <w:name w:val="Title"/>
    <w:basedOn w:val="LO-normal"/>
    <w:next w:val="LO-normal"/>
    <w:uiPriority w:val="10"/>
    <w:qFormat/>
    <w:pPr>
      <w:keepNext/>
      <w:keepLines/>
      <w:spacing w:before="480" w:after="120" w:line="240" w:lineRule="auto"/>
    </w:pPr>
    <w:rPr>
      <w:b/>
      <w:sz w:val="72"/>
      <w:szCs w:val="72"/>
    </w:rPr>
  </w:style>
  <w:style w:type="paragraph" w:styleId="NormaleWeb">
    <w:name w:val="Normal (Web)"/>
    <w:basedOn w:val="Normale"/>
    <w:uiPriority w:val="99"/>
    <w:semiHidden/>
    <w:unhideWhenUsed/>
    <w:qFormat/>
    <w:rsid w:val="00F044EC"/>
    <w:pPr>
      <w:spacing w:beforeAutospacing="1"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qFormat/>
    <w:rsid w:val="00E86188"/>
    <w:pPr>
      <w:spacing w:after="0" w:line="240" w:lineRule="auto"/>
    </w:pPr>
    <w:rPr>
      <w:rFonts w:ascii="Segoe UI" w:hAnsi="Segoe UI" w:cs="Segoe UI"/>
      <w:sz w:val="18"/>
      <w:szCs w:val="18"/>
    </w:rPr>
  </w:style>
  <w:style w:type="paragraph" w:styleId="Sottotitolo">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41863"/>
    <w:pPr>
      <w:tabs>
        <w:tab w:val="center" w:pos="4819"/>
        <w:tab w:val="right" w:pos="9638"/>
      </w:tabs>
      <w:spacing w:after="0" w:line="240" w:lineRule="auto"/>
    </w:pPr>
    <w:rPr>
      <w:rFonts w:cs="Mangal"/>
      <w:szCs w:val="20"/>
    </w:rPr>
  </w:style>
  <w:style w:type="character" w:customStyle="1" w:styleId="IntestazioneCarattere">
    <w:name w:val="Intestazione Carattere"/>
    <w:basedOn w:val="Carpredefinitoparagrafo"/>
    <w:link w:val="Intestazione"/>
    <w:uiPriority w:val="99"/>
    <w:rsid w:val="00D41863"/>
    <w:rPr>
      <w:rFonts w:cs="Mangal"/>
      <w:szCs w:val="20"/>
    </w:rPr>
  </w:style>
  <w:style w:type="paragraph" w:styleId="Pidipagina">
    <w:name w:val="footer"/>
    <w:basedOn w:val="Normale"/>
    <w:link w:val="PidipaginaCarattere"/>
    <w:uiPriority w:val="99"/>
    <w:unhideWhenUsed/>
    <w:rsid w:val="00D41863"/>
    <w:pPr>
      <w:tabs>
        <w:tab w:val="center" w:pos="4819"/>
        <w:tab w:val="right" w:pos="9638"/>
      </w:tabs>
      <w:spacing w:after="0" w:line="240" w:lineRule="auto"/>
    </w:pPr>
    <w:rPr>
      <w:rFonts w:cs="Mangal"/>
      <w:szCs w:val="20"/>
    </w:rPr>
  </w:style>
  <w:style w:type="character" w:customStyle="1" w:styleId="PidipaginaCarattere">
    <w:name w:val="Piè di pagina Carattere"/>
    <w:basedOn w:val="Carpredefinitoparagrafo"/>
    <w:link w:val="Pidipagina"/>
    <w:uiPriority w:val="99"/>
    <w:rsid w:val="00D41863"/>
    <w:rPr>
      <w:rFonts w:cs="Mangal"/>
      <w:szCs w:val="20"/>
    </w:rPr>
  </w:style>
  <w:style w:type="paragraph" w:styleId="Paragrafoelenco">
    <w:name w:val="List Paragraph"/>
    <w:basedOn w:val="Normale"/>
    <w:uiPriority w:val="34"/>
    <w:qFormat/>
    <w:rsid w:val="00D122CB"/>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ostetrichepg@virgilio.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tetrichepg@virgilio.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atricetiberi89@gmail.com" TargetMode="External"/><Relationship Id="rId4" Type="http://schemas.openxmlformats.org/officeDocument/2006/relationships/settings" Target="settings.xml"/><Relationship Id="rId9" Type="http://schemas.openxmlformats.org/officeDocument/2006/relationships/hyperlink" Target="mailto:collegioost.perugia@pec.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QXREhi6CMEe7Fq6CyB4LIq1LqNw==">CgMxLjAyCWguMzBqMHpsbDIJaC4xZm9iOXRlOAByITFWU0VOa1NzUnp0VlFKYmdrbDNpeUdQMEZFakJpYjEtVg==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1393</Words>
  <Characters>7942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dc:creator>
  <dc:description/>
  <cp:lastModifiedBy>Annachiara Belli</cp:lastModifiedBy>
  <cp:revision>7</cp:revision>
  <dcterms:created xsi:type="dcterms:W3CDTF">2024-01-26T11:28:00Z</dcterms:created>
  <dcterms:modified xsi:type="dcterms:W3CDTF">2024-09-07T07:52:00Z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0x01010096A6A90020A1A140B52FA90ACCE4528B</vt:lpwstr>
  </property>
</Properties>
</file>